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52" w:rsidRDefault="0000455B" w:rsidP="00014A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8A41F2">
        <w:rPr>
          <w:rFonts w:ascii="Times New Roman" w:hAnsi="Times New Roman" w:cs="Times New Roman"/>
          <w:b/>
          <w:sz w:val="24"/>
          <w:szCs w:val="24"/>
        </w:rPr>
        <w:t>BEN TEMİZİM OKULUM TEMİZ</w:t>
      </w:r>
      <w:r>
        <w:rPr>
          <w:rFonts w:ascii="Times New Roman" w:hAnsi="Times New Roman" w:cs="Times New Roman"/>
          <w:b/>
          <w:sz w:val="24"/>
          <w:szCs w:val="24"/>
        </w:rPr>
        <w:t>”</w:t>
      </w:r>
      <w:r w:rsidR="007733A0" w:rsidRPr="0000455B">
        <w:rPr>
          <w:rFonts w:ascii="Times New Roman" w:hAnsi="Times New Roman" w:cs="Times New Roman"/>
          <w:b/>
          <w:sz w:val="24"/>
          <w:szCs w:val="24"/>
        </w:rPr>
        <w:t xml:space="preserve"> </w:t>
      </w:r>
      <w:r w:rsidR="00036DAD" w:rsidRPr="0000455B">
        <w:rPr>
          <w:rFonts w:ascii="Times New Roman" w:hAnsi="Times New Roman" w:cs="Times New Roman"/>
          <w:b/>
          <w:sz w:val="24"/>
          <w:szCs w:val="24"/>
        </w:rPr>
        <w:t>PROJESİ</w:t>
      </w:r>
    </w:p>
    <w:p w:rsidR="00A8264C" w:rsidRPr="0000455B" w:rsidRDefault="00A8264C" w:rsidP="00014A3C">
      <w:pPr>
        <w:spacing w:line="276" w:lineRule="auto"/>
        <w:jc w:val="center"/>
        <w:rPr>
          <w:rFonts w:ascii="Times New Roman" w:hAnsi="Times New Roman" w:cs="Times New Roman"/>
          <w:b/>
          <w:sz w:val="24"/>
          <w:szCs w:val="24"/>
        </w:rPr>
      </w:pPr>
    </w:p>
    <w:p w:rsidR="007733A0" w:rsidRPr="00014A3C" w:rsidRDefault="00036DAD"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t>PROJENİN ADI</w:t>
      </w:r>
      <w:r w:rsidR="007733A0" w:rsidRPr="00014A3C">
        <w:rPr>
          <w:rFonts w:ascii="Times New Roman" w:hAnsi="Times New Roman" w:cs="Times New Roman"/>
          <w:b/>
          <w:sz w:val="24"/>
          <w:szCs w:val="24"/>
        </w:rPr>
        <w:t xml:space="preserve">: </w:t>
      </w:r>
      <w:r w:rsidR="008A41F2">
        <w:rPr>
          <w:rFonts w:ascii="Times New Roman" w:hAnsi="Times New Roman" w:cs="Times New Roman"/>
          <w:sz w:val="24"/>
          <w:szCs w:val="24"/>
        </w:rPr>
        <w:t>Ben Temizim Okulum Temiz</w:t>
      </w:r>
    </w:p>
    <w:p w:rsidR="003424B3" w:rsidRPr="00014A3C" w:rsidRDefault="00036DAD" w:rsidP="00014A3C">
      <w:pPr>
        <w:spacing w:line="276" w:lineRule="auto"/>
        <w:jc w:val="both"/>
        <w:rPr>
          <w:rFonts w:ascii="Times New Roman" w:hAnsi="Times New Roman" w:cs="Times New Roman"/>
          <w:b/>
          <w:sz w:val="24"/>
          <w:szCs w:val="24"/>
        </w:rPr>
      </w:pPr>
      <w:r w:rsidRPr="00014A3C">
        <w:rPr>
          <w:rFonts w:ascii="Times New Roman" w:hAnsi="Times New Roman" w:cs="Times New Roman"/>
          <w:b/>
          <w:sz w:val="24"/>
          <w:szCs w:val="24"/>
        </w:rPr>
        <w:t>PROJENİN KONUSU</w:t>
      </w:r>
      <w:r w:rsidRPr="00014A3C">
        <w:rPr>
          <w:rFonts w:ascii="Times New Roman" w:hAnsi="Times New Roman" w:cs="Times New Roman"/>
          <w:sz w:val="24"/>
          <w:szCs w:val="24"/>
        </w:rPr>
        <w:t>:</w:t>
      </w:r>
      <w:r w:rsidR="00C51EF8" w:rsidRPr="00014A3C">
        <w:rPr>
          <w:rFonts w:ascii="Times New Roman" w:hAnsi="Times New Roman" w:cs="Times New Roman"/>
          <w:bCs/>
          <w:sz w:val="24"/>
          <w:szCs w:val="24"/>
        </w:rPr>
        <w:t xml:space="preserve"> Temel Eğitim kurumlarında okuyan öğrencilerin; kişisel temizlik, </w:t>
      </w:r>
      <w:proofErr w:type="gramStart"/>
      <w:r w:rsidR="00C51EF8" w:rsidRPr="00014A3C">
        <w:rPr>
          <w:rFonts w:ascii="Times New Roman" w:hAnsi="Times New Roman" w:cs="Times New Roman"/>
          <w:bCs/>
          <w:sz w:val="24"/>
          <w:szCs w:val="24"/>
        </w:rPr>
        <w:t>hijyen</w:t>
      </w:r>
      <w:proofErr w:type="gramEnd"/>
      <w:r w:rsidR="00C51EF8" w:rsidRPr="00014A3C">
        <w:rPr>
          <w:rFonts w:ascii="Times New Roman" w:hAnsi="Times New Roman" w:cs="Times New Roman"/>
          <w:bCs/>
          <w:sz w:val="24"/>
          <w:szCs w:val="24"/>
        </w:rPr>
        <w:t xml:space="preserve"> bilgi ve becerilerinin geliştirilmesi </w:t>
      </w:r>
      <w:r w:rsidR="00C51EF8" w:rsidRPr="00014A3C">
        <w:rPr>
          <w:rFonts w:ascii="Times New Roman" w:hAnsi="Times New Roman" w:cs="Times New Roman"/>
          <w:bCs/>
          <w:color w:val="000000"/>
          <w:sz w:val="24"/>
          <w:szCs w:val="24"/>
        </w:rPr>
        <w:t>ve temiz çevre bilincinin oluşturulması.</w:t>
      </w:r>
    </w:p>
    <w:p w:rsidR="00C51EF8"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GEREKÇESİ:</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bCs/>
          <w:color w:val="000000"/>
          <w:sz w:val="24"/>
          <w:szCs w:val="24"/>
        </w:rPr>
      </w:pPr>
      <w:r w:rsidRPr="00014A3C">
        <w:rPr>
          <w:rFonts w:ascii="Times New Roman" w:hAnsi="Times New Roman" w:cs="Times New Roman"/>
          <w:bCs/>
          <w:color w:val="000000"/>
          <w:sz w:val="24"/>
          <w:szCs w:val="24"/>
        </w:rPr>
        <w:t xml:space="preserve">Kişisel </w:t>
      </w:r>
      <w:proofErr w:type="gramStart"/>
      <w:r w:rsidRPr="00014A3C">
        <w:rPr>
          <w:rFonts w:ascii="Times New Roman" w:hAnsi="Times New Roman" w:cs="Times New Roman"/>
          <w:bCs/>
          <w:color w:val="000000"/>
          <w:sz w:val="24"/>
          <w:szCs w:val="24"/>
        </w:rPr>
        <w:t>hijyen</w:t>
      </w:r>
      <w:proofErr w:type="gramEnd"/>
      <w:r w:rsidRPr="00014A3C">
        <w:rPr>
          <w:rFonts w:ascii="Times New Roman" w:hAnsi="Times New Roman" w:cs="Times New Roman"/>
          <w:bCs/>
          <w:color w:val="000000"/>
          <w:sz w:val="24"/>
          <w:szCs w:val="24"/>
        </w:rPr>
        <w:t xml:space="preserve"> kurallarının davranışa dönüştürülmesi bakımından en önemli dönem ilköğretim çağıdır. Çünkü kişisel </w:t>
      </w:r>
      <w:proofErr w:type="gramStart"/>
      <w:r w:rsidRPr="00014A3C">
        <w:rPr>
          <w:rFonts w:ascii="Times New Roman" w:hAnsi="Times New Roman" w:cs="Times New Roman"/>
          <w:bCs/>
          <w:color w:val="000000"/>
          <w:sz w:val="24"/>
          <w:szCs w:val="24"/>
        </w:rPr>
        <w:t>hijyen</w:t>
      </w:r>
      <w:proofErr w:type="gramEnd"/>
      <w:r w:rsidRPr="00014A3C">
        <w:rPr>
          <w:rFonts w:ascii="Times New Roman" w:hAnsi="Times New Roman" w:cs="Times New Roman"/>
          <w:bCs/>
          <w:color w:val="000000"/>
          <w:sz w:val="24"/>
          <w:szCs w:val="24"/>
        </w:rPr>
        <w:t xml:space="preserve"> davranışlarının küçük yaşlarda davranışa dönüştürülebileceği bir gerçektir.</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color w:val="000000"/>
          <w:sz w:val="24"/>
          <w:szCs w:val="24"/>
        </w:rPr>
        <w:t>Temizlik vücudun hastalıklardan korunması için en önemli uygulamalardan biridir. Temizlik aynı zamanda toplum içerisinde yaşamanın vazgeçilmez bir parçası,  kişisel ve sosyal sağlığın dayandığı temel noktadır. Vücut ve giyecek temizliğine önem verme bir uygarlık anlayışı olarak da kabul görmektedir.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Bölgemizdeki öğrencilerin kişisel temizlik ve çevre temi</w:t>
      </w:r>
      <w:r w:rsidR="00D858CD">
        <w:rPr>
          <w:rFonts w:ascii="Times New Roman" w:hAnsi="Times New Roman" w:cs="Times New Roman"/>
          <w:sz w:val="24"/>
          <w:szCs w:val="24"/>
        </w:rPr>
        <w:t>zliği</w:t>
      </w:r>
      <w:r w:rsidR="00B02FAB">
        <w:rPr>
          <w:rFonts w:ascii="Times New Roman" w:hAnsi="Times New Roman" w:cs="Times New Roman"/>
          <w:sz w:val="24"/>
          <w:szCs w:val="24"/>
        </w:rPr>
        <w:t xml:space="preserve"> konusunda yeterli bilince sahip</w:t>
      </w:r>
      <w:r w:rsidRPr="00014A3C">
        <w:rPr>
          <w:rFonts w:ascii="Times New Roman" w:hAnsi="Times New Roman" w:cs="Times New Roman"/>
          <w:sz w:val="24"/>
          <w:szCs w:val="24"/>
        </w:rPr>
        <w:t xml:space="preserve"> değillerdir.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Öğrenciler temizliği sadece kişisel temizlik olarak algılamaktadır.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Öğrenciler sınıf temizliği ve okul temizliğine yeterince dikkat etmemektedir.</w:t>
      </w:r>
    </w:p>
    <w:p w:rsidR="003424B3" w:rsidRPr="00B02FAB" w:rsidRDefault="00C51EF8" w:rsidP="00B02FAB">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Yapılan bil</w:t>
      </w:r>
      <w:r w:rsidR="00D858CD">
        <w:rPr>
          <w:rFonts w:ascii="Times New Roman" w:hAnsi="Times New Roman" w:cs="Times New Roman"/>
          <w:sz w:val="24"/>
          <w:szCs w:val="24"/>
        </w:rPr>
        <w:t>imsel araştırmalara göre d</w:t>
      </w:r>
      <w:r w:rsidRPr="00014A3C">
        <w:rPr>
          <w:rFonts w:ascii="Times New Roman" w:hAnsi="Times New Roman" w:cs="Times New Roman"/>
          <w:sz w:val="24"/>
          <w:szCs w:val="24"/>
        </w:rPr>
        <w:t xml:space="preserve">ünyadaki ölümlerin % 44’ü </w:t>
      </w:r>
      <w:proofErr w:type="gramStart"/>
      <w:r w:rsidRPr="00014A3C">
        <w:rPr>
          <w:rFonts w:ascii="Times New Roman" w:hAnsi="Times New Roman" w:cs="Times New Roman"/>
          <w:sz w:val="24"/>
          <w:szCs w:val="24"/>
        </w:rPr>
        <w:t>enfeksiyon</w:t>
      </w:r>
      <w:proofErr w:type="gramEnd"/>
      <w:r w:rsidRPr="00014A3C">
        <w:rPr>
          <w:rFonts w:ascii="Times New Roman" w:hAnsi="Times New Roman" w:cs="Times New Roman"/>
          <w:sz w:val="24"/>
          <w:szCs w:val="24"/>
        </w:rPr>
        <w:t xml:space="preserve"> </w:t>
      </w:r>
      <w:r w:rsidR="00D858CD">
        <w:rPr>
          <w:rFonts w:ascii="Times New Roman" w:hAnsi="Times New Roman" w:cs="Times New Roman"/>
          <w:sz w:val="24"/>
          <w:szCs w:val="24"/>
        </w:rPr>
        <w:t>ve parazitlerden kaynaklanmaktadır. Bu parazitler genel olarak insan parmak uçları ve dirseklerinde üreyip çoğalmaktadır. Vücudun bu bölümlerinde</w:t>
      </w:r>
      <w:r w:rsidRPr="00014A3C">
        <w:rPr>
          <w:rFonts w:ascii="Times New Roman" w:hAnsi="Times New Roman" w:cs="Times New Roman"/>
          <w:sz w:val="24"/>
          <w:szCs w:val="24"/>
        </w:rPr>
        <w:t xml:space="preserve"> 2 ila 10 </w:t>
      </w:r>
      <w:r w:rsidR="00D858CD">
        <w:rPr>
          <w:rFonts w:ascii="Times New Roman" w:hAnsi="Times New Roman" w:cs="Times New Roman"/>
          <w:sz w:val="24"/>
          <w:szCs w:val="24"/>
        </w:rPr>
        <w:t xml:space="preserve">milyon arası bakteri bulunmaktadır. Bakteriler özellikle tuvalet sonrası temizlik yapılmadığında </w:t>
      </w:r>
      <w:r w:rsidR="009F0C45">
        <w:rPr>
          <w:rFonts w:ascii="Times New Roman" w:hAnsi="Times New Roman" w:cs="Times New Roman"/>
          <w:sz w:val="24"/>
          <w:szCs w:val="24"/>
        </w:rPr>
        <w:t xml:space="preserve">ve gerekli </w:t>
      </w:r>
      <w:proofErr w:type="gramStart"/>
      <w:r w:rsidR="009F0C45">
        <w:rPr>
          <w:rFonts w:ascii="Times New Roman" w:hAnsi="Times New Roman" w:cs="Times New Roman"/>
          <w:sz w:val="24"/>
          <w:szCs w:val="24"/>
        </w:rPr>
        <w:t>hijyen</w:t>
      </w:r>
      <w:proofErr w:type="gramEnd"/>
      <w:r w:rsidR="009F0C45">
        <w:rPr>
          <w:rFonts w:ascii="Times New Roman" w:hAnsi="Times New Roman" w:cs="Times New Roman"/>
          <w:sz w:val="24"/>
          <w:szCs w:val="24"/>
        </w:rPr>
        <w:t xml:space="preserve"> kurallarına uyulmadığında bulunduğu ortamda çoğalıp sayılarını 2 katına çıkarabilmektedir. Vücutta üreyen ve sağlığı tehdit eden bakteriler</w:t>
      </w:r>
      <w:r w:rsidRPr="00D858CD">
        <w:rPr>
          <w:rFonts w:ascii="Times New Roman" w:hAnsi="Times New Roman" w:cs="Times New Roman"/>
          <w:sz w:val="24"/>
          <w:szCs w:val="24"/>
        </w:rPr>
        <w:t xml:space="preserve"> gerekli temizlik işlemi yapıldığında</w:t>
      </w:r>
      <w:r w:rsidR="009F0C45">
        <w:rPr>
          <w:rFonts w:ascii="Times New Roman" w:hAnsi="Times New Roman" w:cs="Times New Roman"/>
          <w:sz w:val="24"/>
          <w:szCs w:val="24"/>
        </w:rPr>
        <w:t xml:space="preserve"> vücuttan uzaklaştırılabilir ve </w:t>
      </w:r>
      <w:proofErr w:type="gramStart"/>
      <w:r w:rsidR="009F0C45">
        <w:rPr>
          <w:rFonts w:ascii="Times New Roman" w:hAnsi="Times New Roman" w:cs="Times New Roman"/>
          <w:sz w:val="24"/>
          <w:szCs w:val="24"/>
        </w:rPr>
        <w:t>hijyenik</w:t>
      </w:r>
      <w:proofErr w:type="gramEnd"/>
      <w:r w:rsidR="009F0C45">
        <w:rPr>
          <w:rFonts w:ascii="Times New Roman" w:hAnsi="Times New Roman" w:cs="Times New Roman"/>
          <w:sz w:val="24"/>
          <w:szCs w:val="24"/>
        </w:rPr>
        <w:t xml:space="preserve"> bir ortam sağlanabilir. Yapılan araştırmalara göre </w:t>
      </w:r>
      <w:r w:rsidRPr="00D858CD">
        <w:rPr>
          <w:rFonts w:ascii="Times New Roman" w:hAnsi="Times New Roman" w:cs="Times New Roman"/>
          <w:sz w:val="24"/>
          <w:szCs w:val="24"/>
        </w:rPr>
        <w:t>İlköğretim</w:t>
      </w:r>
      <w:r w:rsidR="009F0C45">
        <w:rPr>
          <w:rFonts w:ascii="Times New Roman" w:hAnsi="Times New Roman" w:cs="Times New Roman"/>
          <w:sz w:val="24"/>
          <w:szCs w:val="24"/>
        </w:rPr>
        <w:t xml:space="preserve"> çağındaki</w:t>
      </w:r>
      <w:r w:rsidRPr="00D858CD">
        <w:rPr>
          <w:rFonts w:ascii="Times New Roman" w:hAnsi="Times New Roman" w:cs="Times New Roman"/>
          <w:sz w:val="24"/>
          <w:szCs w:val="24"/>
        </w:rPr>
        <w:t xml:space="preserve"> çocukların e</w:t>
      </w:r>
      <w:r w:rsidR="009F0C45">
        <w:rPr>
          <w:rFonts w:ascii="Times New Roman" w:hAnsi="Times New Roman" w:cs="Times New Roman"/>
          <w:sz w:val="24"/>
          <w:szCs w:val="24"/>
        </w:rPr>
        <w:t>llerini</w:t>
      </w:r>
      <w:r w:rsidR="00B02FAB">
        <w:rPr>
          <w:rFonts w:ascii="Times New Roman" w:hAnsi="Times New Roman" w:cs="Times New Roman"/>
          <w:sz w:val="24"/>
          <w:szCs w:val="24"/>
        </w:rPr>
        <w:t xml:space="preserve"> günde 4 kere yıkamaları, </w:t>
      </w:r>
      <w:r w:rsidR="009F0C45">
        <w:rPr>
          <w:rFonts w:ascii="Times New Roman" w:hAnsi="Times New Roman" w:cs="Times New Roman"/>
          <w:sz w:val="24"/>
          <w:szCs w:val="24"/>
        </w:rPr>
        <w:t xml:space="preserve">solunum </w:t>
      </w:r>
      <w:r w:rsidR="00B02FAB">
        <w:rPr>
          <w:rFonts w:ascii="Times New Roman" w:hAnsi="Times New Roman" w:cs="Times New Roman"/>
          <w:sz w:val="24"/>
          <w:szCs w:val="24"/>
        </w:rPr>
        <w:t>yoluyla bulaşan</w:t>
      </w:r>
      <w:r w:rsidRPr="00D858CD">
        <w:rPr>
          <w:rFonts w:ascii="Times New Roman" w:hAnsi="Times New Roman" w:cs="Times New Roman"/>
          <w:sz w:val="24"/>
          <w:szCs w:val="24"/>
        </w:rPr>
        <w:t xml:space="preserve"> hastalıkları</w:t>
      </w:r>
      <w:r w:rsidR="009F0C45">
        <w:rPr>
          <w:rFonts w:ascii="Times New Roman" w:hAnsi="Times New Roman" w:cs="Times New Roman"/>
          <w:sz w:val="24"/>
          <w:szCs w:val="24"/>
        </w:rPr>
        <w:t>n % 24’ü</w:t>
      </w:r>
      <w:r w:rsidR="00B02FAB">
        <w:rPr>
          <w:rFonts w:ascii="Times New Roman" w:hAnsi="Times New Roman" w:cs="Times New Roman"/>
          <w:sz w:val="24"/>
          <w:szCs w:val="24"/>
        </w:rPr>
        <w:t>nü mide yoluyla bulaşan</w:t>
      </w:r>
      <w:r w:rsidRPr="00D858CD">
        <w:rPr>
          <w:rFonts w:ascii="Times New Roman" w:hAnsi="Times New Roman" w:cs="Times New Roman"/>
          <w:sz w:val="24"/>
          <w:szCs w:val="24"/>
        </w:rPr>
        <w:t xml:space="preserve"> hastalıkları</w:t>
      </w:r>
      <w:r w:rsidR="009F0C45">
        <w:rPr>
          <w:rFonts w:ascii="Times New Roman" w:hAnsi="Times New Roman" w:cs="Times New Roman"/>
          <w:sz w:val="24"/>
          <w:szCs w:val="24"/>
        </w:rPr>
        <w:t>n</w:t>
      </w:r>
      <w:r w:rsidRPr="00D858CD">
        <w:rPr>
          <w:rFonts w:ascii="Times New Roman" w:hAnsi="Times New Roman" w:cs="Times New Roman"/>
          <w:sz w:val="24"/>
          <w:szCs w:val="24"/>
        </w:rPr>
        <w:t xml:space="preserve"> ise % 51</w:t>
      </w:r>
      <w:r w:rsidR="00B02FAB">
        <w:rPr>
          <w:rFonts w:ascii="Times New Roman" w:hAnsi="Times New Roman" w:cs="Times New Roman"/>
          <w:sz w:val="24"/>
          <w:szCs w:val="24"/>
        </w:rPr>
        <w:t>’ini</w:t>
      </w:r>
      <w:r w:rsidR="009F0C45" w:rsidRPr="00B02FAB">
        <w:rPr>
          <w:rFonts w:ascii="Times New Roman" w:hAnsi="Times New Roman" w:cs="Times New Roman"/>
          <w:sz w:val="24"/>
          <w:szCs w:val="24"/>
        </w:rPr>
        <w:t xml:space="preserve"> </w:t>
      </w:r>
      <w:r w:rsidR="00B02FAB">
        <w:rPr>
          <w:rFonts w:ascii="Times New Roman" w:hAnsi="Times New Roman" w:cs="Times New Roman"/>
          <w:sz w:val="24"/>
          <w:szCs w:val="24"/>
        </w:rPr>
        <w:t>önlemektedir</w:t>
      </w:r>
      <w:r w:rsidR="009F0C45" w:rsidRPr="00B02FAB">
        <w:rPr>
          <w:rFonts w:ascii="Times New Roman" w:hAnsi="Times New Roman" w:cs="Times New Roman"/>
          <w:sz w:val="24"/>
          <w:szCs w:val="24"/>
        </w:rPr>
        <w:t>.</w:t>
      </w:r>
      <w:r w:rsidR="00D858CD" w:rsidRPr="00B02FAB">
        <w:rPr>
          <w:rFonts w:ascii="Times New Roman" w:hAnsi="Times New Roman" w:cs="Times New Roman"/>
          <w:sz w:val="24"/>
          <w:szCs w:val="24"/>
        </w:rPr>
        <w:t xml:space="preserve"> </w:t>
      </w:r>
      <w:r w:rsidRPr="00B02FAB">
        <w:rPr>
          <w:rFonts w:ascii="Times New Roman" w:hAnsi="Times New Roman" w:cs="Times New Roman"/>
          <w:sz w:val="24"/>
          <w:szCs w:val="24"/>
        </w:rPr>
        <w:t xml:space="preserve">El </w:t>
      </w:r>
      <w:proofErr w:type="gramStart"/>
      <w:r w:rsidRPr="00B02FAB">
        <w:rPr>
          <w:rFonts w:ascii="Times New Roman" w:hAnsi="Times New Roman" w:cs="Times New Roman"/>
          <w:sz w:val="24"/>
          <w:szCs w:val="24"/>
        </w:rPr>
        <w:t>hijyeni</w:t>
      </w:r>
      <w:proofErr w:type="gramEnd"/>
      <w:r w:rsidRPr="00B02FAB">
        <w:rPr>
          <w:rFonts w:ascii="Times New Roman" w:hAnsi="Times New Roman" w:cs="Times New Roman"/>
          <w:sz w:val="24"/>
          <w:szCs w:val="24"/>
        </w:rPr>
        <w:t>; çocuklar için en tehlikeli hastalık ol</w:t>
      </w:r>
      <w:r w:rsidR="00B02FAB">
        <w:rPr>
          <w:rFonts w:ascii="Times New Roman" w:hAnsi="Times New Roman" w:cs="Times New Roman"/>
          <w:sz w:val="24"/>
          <w:szCs w:val="24"/>
        </w:rPr>
        <w:t>an ishal riskini %43 azaltmaktadır.</w:t>
      </w:r>
      <w:r w:rsidR="00D858CD" w:rsidRPr="00B02FAB">
        <w:rPr>
          <w:rFonts w:ascii="Times New Roman" w:hAnsi="Times New Roman" w:cs="Times New Roman"/>
          <w:sz w:val="24"/>
          <w:szCs w:val="24"/>
        </w:rPr>
        <w:t xml:space="preserve"> </w:t>
      </w:r>
      <w:r w:rsidRPr="00B02FAB">
        <w:rPr>
          <w:rFonts w:ascii="Times New Roman" w:hAnsi="Times New Roman" w:cs="Times New Roman"/>
          <w:sz w:val="24"/>
          <w:szCs w:val="24"/>
        </w:rPr>
        <w:t>Sadece el yıkayarak 5 yaş altı çocuklarda ishal ve zatürre ile ilgili enfeksiyonlar %50’den fazla azalmaktadır.</w:t>
      </w:r>
    </w:p>
    <w:p w:rsidR="003424B3"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Okullarda sağlan</w:t>
      </w:r>
      <w:r w:rsidR="00D57046">
        <w:rPr>
          <w:rFonts w:ascii="Times New Roman" w:hAnsi="Times New Roman" w:cs="Times New Roman"/>
          <w:bCs/>
          <w:sz w:val="24"/>
          <w:szCs w:val="24"/>
        </w:rPr>
        <w:t xml:space="preserve">an çevre standartları ve </w:t>
      </w:r>
      <w:proofErr w:type="gramStart"/>
      <w:r w:rsidR="00D57046">
        <w:rPr>
          <w:rFonts w:ascii="Times New Roman" w:hAnsi="Times New Roman" w:cs="Times New Roman"/>
          <w:bCs/>
          <w:sz w:val="24"/>
          <w:szCs w:val="24"/>
        </w:rPr>
        <w:t>hijyen</w:t>
      </w:r>
      <w:proofErr w:type="gramEnd"/>
      <w:r w:rsidR="00D57046">
        <w:rPr>
          <w:rFonts w:ascii="Times New Roman" w:hAnsi="Times New Roman" w:cs="Times New Roman"/>
          <w:bCs/>
          <w:sz w:val="24"/>
          <w:szCs w:val="24"/>
        </w:rPr>
        <w:t xml:space="preserve"> kuralları,</w:t>
      </w:r>
      <w:r w:rsidRPr="00014A3C">
        <w:rPr>
          <w:rFonts w:ascii="Times New Roman" w:hAnsi="Times New Roman" w:cs="Times New Roman"/>
          <w:bCs/>
          <w:sz w:val="24"/>
          <w:szCs w:val="24"/>
        </w:rPr>
        <w:t xml:space="preserve"> çoc</w:t>
      </w:r>
      <w:r w:rsidR="00D57046">
        <w:rPr>
          <w:rFonts w:ascii="Times New Roman" w:hAnsi="Times New Roman" w:cs="Times New Roman"/>
          <w:bCs/>
          <w:sz w:val="24"/>
          <w:szCs w:val="24"/>
        </w:rPr>
        <w:t>ukların</w:t>
      </w:r>
      <w:r w:rsidRPr="00014A3C">
        <w:rPr>
          <w:rFonts w:ascii="Times New Roman" w:hAnsi="Times New Roman" w:cs="Times New Roman"/>
          <w:bCs/>
          <w:sz w:val="24"/>
          <w:szCs w:val="24"/>
        </w:rPr>
        <w:t xml:space="preserve"> sağlığın</w:t>
      </w:r>
      <w:r w:rsidR="00D57046">
        <w:rPr>
          <w:rFonts w:ascii="Times New Roman" w:hAnsi="Times New Roman" w:cs="Times New Roman"/>
          <w:bCs/>
          <w:sz w:val="24"/>
          <w:szCs w:val="24"/>
        </w:rPr>
        <w:t>ın ve</w:t>
      </w:r>
      <w:r w:rsidRPr="00014A3C">
        <w:rPr>
          <w:rFonts w:ascii="Times New Roman" w:hAnsi="Times New Roman" w:cs="Times New Roman"/>
          <w:bCs/>
          <w:sz w:val="24"/>
          <w:szCs w:val="24"/>
        </w:rPr>
        <w:t xml:space="preserve"> eğitimdeki başarı</w:t>
      </w:r>
      <w:r w:rsidR="00D57046">
        <w:rPr>
          <w:rFonts w:ascii="Times New Roman" w:hAnsi="Times New Roman" w:cs="Times New Roman"/>
          <w:bCs/>
          <w:sz w:val="24"/>
          <w:szCs w:val="24"/>
        </w:rPr>
        <w:t>sının önemli belirleyicisidir.</w:t>
      </w:r>
      <w:r w:rsidRPr="00014A3C">
        <w:rPr>
          <w:rFonts w:ascii="Times New Roman" w:hAnsi="Times New Roman" w:cs="Times New Roman"/>
          <w:bCs/>
          <w:sz w:val="24"/>
          <w:szCs w:val="24"/>
        </w:rPr>
        <w:t xml:space="preserve"> </w:t>
      </w:r>
    </w:p>
    <w:p w:rsidR="003424B3"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Çocuklar bir yılın yarıdan fazlasını okul</w:t>
      </w:r>
      <w:r w:rsidR="00D57046">
        <w:rPr>
          <w:rFonts w:ascii="Times New Roman" w:hAnsi="Times New Roman" w:cs="Times New Roman"/>
          <w:bCs/>
          <w:sz w:val="24"/>
          <w:szCs w:val="24"/>
        </w:rPr>
        <w:t>da</w:t>
      </w:r>
      <w:r w:rsidRPr="00014A3C">
        <w:rPr>
          <w:rFonts w:ascii="Times New Roman" w:hAnsi="Times New Roman" w:cs="Times New Roman"/>
          <w:bCs/>
          <w:sz w:val="24"/>
          <w:szCs w:val="24"/>
        </w:rPr>
        <w:t xml:space="preserve"> ve yakın çevresind</w:t>
      </w:r>
      <w:r w:rsidR="001B2A9D">
        <w:rPr>
          <w:rFonts w:ascii="Times New Roman" w:hAnsi="Times New Roman" w:cs="Times New Roman"/>
          <w:bCs/>
          <w:sz w:val="24"/>
          <w:szCs w:val="24"/>
        </w:rPr>
        <w:t xml:space="preserve">e geçirmektedir. </w:t>
      </w:r>
      <w:r w:rsidR="00EF53F9">
        <w:rPr>
          <w:rFonts w:ascii="Times New Roman" w:hAnsi="Times New Roman" w:cs="Times New Roman"/>
          <w:bCs/>
          <w:sz w:val="24"/>
          <w:szCs w:val="24"/>
        </w:rPr>
        <w:t>Çocukların</w:t>
      </w:r>
      <w:r w:rsidR="001B2A9D">
        <w:rPr>
          <w:rFonts w:ascii="Times New Roman" w:hAnsi="Times New Roman" w:cs="Times New Roman"/>
          <w:bCs/>
          <w:sz w:val="24"/>
          <w:szCs w:val="24"/>
        </w:rPr>
        <w:t xml:space="preserve"> </w:t>
      </w:r>
      <w:r w:rsidRPr="00014A3C">
        <w:rPr>
          <w:rFonts w:ascii="Times New Roman" w:hAnsi="Times New Roman" w:cs="Times New Roman"/>
          <w:bCs/>
          <w:sz w:val="24"/>
          <w:szCs w:val="24"/>
        </w:rPr>
        <w:t xml:space="preserve">fiziksel ve zihinsel gelişimleri bu çevreden önemli ölçüde etkilenmektedir. </w:t>
      </w:r>
    </w:p>
    <w:p w:rsidR="00C51EF8"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Çocuklar okulda yüzlerce öğrenciyle temast</w:t>
      </w:r>
      <w:r w:rsidR="003424B3" w:rsidRPr="00014A3C">
        <w:rPr>
          <w:rFonts w:ascii="Times New Roman" w:hAnsi="Times New Roman" w:cs="Times New Roman"/>
          <w:bCs/>
          <w:sz w:val="24"/>
          <w:szCs w:val="24"/>
        </w:rPr>
        <w:t xml:space="preserve">a bulunmakta, aynı tuvaletleri </w:t>
      </w:r>
      <w:r w:rsidRPr="00014A3C">
        <w:rPr>
          <w:rFonts w:ascii="Times New Roman" w:hAnsi="Times New Roman" w:cs="Times New Roman"/>
          <w:bCs/>
          <w:sz w:val="24"/>
          <w:szCs w:val="24"/>
        </w:rPr>
        <w:t xml:space="preserve">ve kantini kullanmaktadır. </w:t>
      </w:r>
      <w:r w:rsidR="00EF53F9">
        <w:rPr>
          <w:rFonts w:ascii="Times New Roman" w:hAnsi="Times New Roman" w:cs="Times New Roman"/>
          <w:bCs/>
          <w:sz w:val="24"/>
          <w:szCs w:val="24"/>
        </w:rPr>
        <w:t xml:space="preserve">Bu durum </w:t>
      </w:r>
      <w:r w:rsidRPr="00014A3C">
        <w:rPr>
          <w:rFonts w:ascii="Times New Roman" w:hAnsi="Times New Roman" w:cs="Times New Roman"/>
          <w:bCs/>
          <w:sz w:val="24"/>
          <w:szCs w:val="24"/>
        </w:rPr>
        <w:t>okula taşınan</w:t>
      </w:r>
      <w:r w:rsidR="00EF53F9">
        <w:rPr>
          <w:rFonts w:ascii="Times New Roman" w:hAnsi="Times New Roman" w:cs="Times New Roman"/>
          <w:bCs/>
          <w:sz w:val="24"/>
          <w:szCs w:val="24"/>
        </w:rPr>
        <w:t xml:space="preserve"> herhangi bir mikrobun yoğun</w:t>
      </w:r>
      <w:r w:rsidRPr="00014A3C">
        <w:rPr>
          <w:rFonts w:ascii="Times New Roman" w:hAnsi="Times New Roman" w:cs="Times New Roman"/>
          <w:bCs/>
          <w:sz w:val="24"/>
          <w:szCs w:val="24"/>
        </w:rPr>
        <w:t xml:space="preserve"> transferine neden olmaktadırlar.</w:t>
      </w:r>
    </w:p>
    <w:p w:rsidR="00C51EF8"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 xml:space="preserve">Başta grip olmak üzere; bulaşıcı hepatitler, döküntülü </w:t>
      </w:r>
      <w:proofErr w:type="spellStart"/>
      <w:r w:rsidRPr="00014A3C">
        <w:rPr>
          <w:rFonts w:ascii="Times New Roman" w:hAnsi="Times New Roman" w:cs="Times New Roman"/>
          <w:bCs/>
          <w:sz w:val="24"/>
          <w:szCs w:val="24"/>
        </w:rPr>
        <w:t>viral</w:t>
      </w:r>
      <w:proofErr w:type="spellEnd"/>
      <w:r w:rsidRPr="00014A3C">
        <w:rPr>
          <w:rFonts w:ascii="Times New Roman" w:hAnsi="Times New Roman" w:cs="Times New Roman"/>
          <w:bCs/>
          <w:sz w:val="24"/>
          <w:szCs w:val="24"/>
        </w:rPr>
        <w:t xml:space="preserve"> (solunum) enfeksiyonları, bağırsak parazitleri gibi birçok bulaşıcı hastalık, eğer dikkat edilmezse okul ortamında kişiden kişiye kolayca yayılabilir. Bu hastalıklar, sadece öğrencilerle sınırlı kalmaz, onlardan ailelerine ve tüm topluma yayılabilir. Bu bakımdan okullarda temizlik ve hijyen, toplum sağlığı açısından da çok önemlidir.</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lastRenderedPageBreak/>
        <w:t xml:space="preserve">Binlerce çocuğumuzun okuduğu okullarda bulunan tuvaletlerin temiz ve bakımlı olması çocuklarımızın sağlığı ve güvenliği açısından büyük önem taşımaktadır. Okullar her konuda olduğu gibi temizlik konusunda da duyarlı ve örnek olmalıdır. Özellikle tuvalet temizliği gibi toplumumuzda eksik olan bir alanda okullarda verilecek eğitimin önemi büyüktür. Çünkü temizlik eğitimi ailede başlar ve okulda devam eder. </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 xml:space="preserve">Tuvaletleri bakımsız ve temiz olmayan bir okulda verilecek eğitimin yarar sağlaması beklenemez. Çünkü çocuklar her konuda olduğu gibi temizlikte de, bulundukları ortamları model alırlar. Bu nedenle tüm okulların tuvaletleri temiz, hijyenik ve bakımlı olmalıdır. Temiz ve </w:t>
      </w:r>
      <w:proofErr w:type="gramStart"/>
      <w:r w:rsidRPr="00014A3C">
        <w:rPr>
          <w:rFonts w:ascii="Times New Roman" w:hAnsi="Times New Roman" w:cs="Times New Roman"/>
          <w:bCs/>
          <w:sz w:val="24"/>
          <w:szCs w:val="24"/>
        </w:rPr>
        <w:t>hijyenik</w:t>
      </w:r>
      <w:proofErr w:type="gramEnd"/>
      <w:r w:rsidRPr="00014A3C">
        <w:rPr>
          <w:rFonts w:ascii="Times New Roman" w:hAnsi="Times New Roman" w:cs="Times New Roman"/>
          <w:bCs/>
          <w:sz w:val="24"/>
          <w:szCs w:val="24"/>
        </w:rPr>
        <w:t xml:space="preserve"> olmayan tuvaletler insan sağlığını bozacak hastalıklar</w:t>
      </w:r>
      <w:r w:rsidR="00B8781C">
        <w:rPr>
          <w:rFonts w:ascii="Times New Roman" w:hAnsi="Times New Roman" w:cs="Times New Roman"/>
          <w:bCs/>
          <w:sz w:val="24"/>
          <w:szCs w:val="24"/>
        </w:rPr>
        <w:t>a neden olmakta bu da öğrencilerin derslere devamsızlığı ile başlayan ve çeşitli</w:t>
      </w:r>
      <w:r w:rsidRPr="00014A3C">
        <w:rPr>
          <w:rFonts w:ascii="Times New Roman" w:hAnsi="Times New Roman" w:cs="Times New Roman"/>
          <w:bCs/>
          <w:sz w:val="24"/>
          <w:szCs w:val="24"/>
        </w:rPr>
        <w:t xml:space="preserve"> olumsuzlukları</w:t>
      </w:r>
      <w:r w:rsidR="00B8781C">
        <w:rPr>
          <w:rFonts w:ascii="Times New Roman" w:hAnsi="Times New Roman" w:cs="Times New Roman"/>
          <w:bCs/>
          <w:sz w:val="24"/>
          <w:szCs w:val="24"/>
        </w:rPr>
        <w:t xml:space="preserve"> beraberinde getiren bir süreci başlatmaktadır. Yaşanan bu durum sonucu öğrencinin eğitimdeki başarısı düşmektedir.</w:t>
      </w:r>
      <w:r w:rsidRPr="00014A3C">
        <w:rPr>
          <w:rFonts w:ascii="Times New Roman" w:hAnsi="Times New Roman" w:cs="Times New Roman"/>
          <w:bCs/>
          <w:sz w:val="24"/>
          <w:szCs w:val="24"/>
        </w:rPr>
        <w:t xml:space="preserve"> </w:t>
      </w:r>
    </w:p>
    <w:p w:rsidR="003424B3" w:rsidRPr="00014A3C" w:rsidRDefault="00B8781C" w:rsidP="00014A3C">
      <w:pPr>
        <w:pStyle w:val="ListeParagraf"/>
        <w:numPr>
          <w:ilvl w:val="0"/>
          <w:numId w:val="4"/>
        </w:numPr>
        <w:spacing w:after="200" w:line="276"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Temiz ve </w:t>
      </w:r>
      <w:proofErr w:type="gramStart"/>
      <w:r>
        <w:rPr>
          <w:rFonts w:ascii="Times New Roman" w:hAnsi="Times New Roman" w:cs="Times New Roman"/>
          <w:bCs/>
          <w:color w:val="000000"/>
          <w:sz w:val="24"/>
          <w:szCs w:val="24"/>
        </w:rPr>
        <w:t>hijyen</w:t>
      </w:r>
      <w:proofErr w:type="gramEnd"/>
      <w:r>
        <w:rPr>
          <w:rFonts w:ascii="Times New Roman" w:hAnsi="Times New Roman" w:cs="Times New Roman"/>
          <w:bCs/>
          <w:color w:val="000000"/>
          <w:sz w:val="24"/>
          <w:szCs w:val="24"/>
        </w:rPr>
        <w:t xml:space="preserve"> insanların topluluk halinde bulunduğu ortamlarda çok daha önemli bir konuma sahip olmaktadır. E</w:t>
      </w:r>
      <w:r w:rsidR="00EA07A9">
        <w:rPr>
          <w:rFonts w:ascii="Times New Roman" w:hAnsi="Times New Roman" w:cs="Times New Roman"/>
          <w:bCs/>
          <w:color w:val="000000"/>
          <w:sz w:val="24"/>
          <w:szCs w:val="24"/>
        </w:rPr>
        <w:t xml:space="preserve">ğitim kurumları öğrencilerin birlikte vakit geçirdiği ve temizlik ve </w:t>
      </w:r>
      <w:proofErr w:type="gramStart"/>
      <w:r w:rsidR="00EA07A9">
        <w:rPr>
          <w:rFonts w:ascii="Times New Roman" w:hAnsi="Times New Roman" w:cs="Times New Roman"/>
          <w:bCs/>
          <w:color w:val="000000"/>
          <w:sz w:val="24"/>
          <w:szCs w:val="24"/>
        </w:rPr>
        <w:t>hijyenin</w:t>
      </w:r>
      <w:proofErr w:type="gramEnd"/>
      <w:r w:rsidR="00EA07A9">
        <w:rPr>
          <w:rFonts w:ascii="Times New Roman" w:hAnsi="Times New Roman" w:cs="Times New Roman"/>
          <w:bCs/>
          <w:color w:val="000000"/>
          <w:sz w:val="24"/>
          <w:szCs w:val="24"/>
        </w:rPr>
        <w:t xml:space="preserve"> önem kazandığı ortamlardan biridir. </w:t>
      </w:r>
      <w:r w:rsidR="003424B3" w:rsidRPr="00014A3C">
        <w:rPr>
          <w:rFonts w:ascii="Times New Roman" w:hAnsi="Times New Roman" w:cs="Times New Roman"/>
          <w:bCs/>
          <w:color w:val="000000"/>
          <w:sz w:val="24"/>
          <w:szCs w:val="24"/>
        </w:rPr>
        <w:t>Çocuklar hayatları boyunca örnek ve model alacakları davranışları bulundukları yakın çevreden ve iletişimde bulundukları kişilerden öğrenir. “Aile” çocuğun ilk karşılaştığı, “Okul” da ikinci karşılaştığı model ortamlardır. Bu nedenle, okuldaki ve evdeki eğitim ortamları önem taşımaktadır. Evdeki ve okuldaki tuvaletlerin de eğitim ortamına dönüştürülmesi gerekir.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HEDEFLERİ:</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Temizlik ve insan sağlığı konusunda kalıcı farkındalık oluşturmak.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Kişisel temizlik ve çevre temizliği konularını küçük yaşlardan itibaren aile ve okul desteği ile kazandırmak.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Öğrencilere temizlikle ilgili verilecek uygulamalı eğitimler ile bilgi ve bilinç düzeyinin yükseltmek.</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Temizliğin önemini tam anlamıyla kavramış ve davranış haline getirmiş,</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proofErr w:type="spellStart"/>
      <w:r w:rsidRPr="00014A3C">
        <w:rPr>
          <w:rFonts w:ascii="Times New Roman" w:hAnsi="Times New Roman" w:cs="Times New Roman"/>
          <w:sz w:val="24"/>
          <w:szCs w:val="24"/>
        </w:rPr>
        <w:t>Özbakım</w:t>
      </w:r>
      <w:proofErr w:type="spellEnd"/>
      <w:r w:rsidRPr="00014A3C">
        <w:rPr>
          <w:rFonts w:ascii="Times New Roman" w:hAnsi="Times New Roman" w:cs="Times New Roman"/>
          <w:sz w:val="24"/>
          <w:szCs w:val="24"/>
        </w:rPr>
        <w:t xml:space="preserve"> becerilerini kazanmış,</w:t>
      </w:r>
      <w:r w:rsidR="00000DFD">
        <w:rPr>
          <w:rFonts w:ascii="Times New Roman" w:hAnsi="Times New Roman" w:cs="Times New Roman"/>
          <w:sz w:val="24"/>
          <w:szCs w:val="24"/>
        </w:rPr>
        <w:t xml:space="preserve"> </w:t>
      </w:r>
      <w:r w:rsidRPr="00014A3C">
        <w:rPr>
          <w:rFonts w:ascii="Times New Roman" w:hAnsi="Times New Roman" w:cs="Times New Roman"/>
          <w:sz w:val="24"/>
          <w:szCs w:val="24"/>
        </w:rPr>
        <w:t>temizliğini kendisi bilerek ve isteyerek gerçekleştirebilen,</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Temizliğin önce kendi bedeninden sonra yakın çevresinden oluşması gerektiğini içselleştirmiş,</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Beden ve yaşadığı çevreyi temiz tutamayan,yapılan temizliği koruyamayan bireylerin yaşamı olumsuz yönde etkilendiğini bilen öğrenciler yetiştirmek.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Okullardaki ”Hijyen ve Tuvalet Temizliği” konulu eğitimlerin öğrencilerin %100’üne verilmesini sağlamak. </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Öğrencilerin sınıflardaki, tuvaletlerdeki, okuldaki ve okul çevresindeki temizlik konusunda memnuniyet oranını artırmak.</w:t>
      </w:r>
    </w:p>
    <w:p w:rsidR="00491918" w:rsidRDefault="00491918" w:rsidP="00014A3C">
      <w:pPr>
        <w:pStyle w:val="ListeParagraf"/>
        <w:numPr>
          <w:ilvl w:val="0"/>
          <w:numId w:val="5"/>
        </w:numPr>
        <w:spacing w:line="276" w:lineRule="auto"/>
        <w:ind w:left="0"/>
        <w:jc w:val="both"/>
        <w:rPr>
          <w:rFonts w:ascii="Times New Roman" w:hAnsi="Times New Roman" w:cs="Times New Roman"/>
          <w:sz w:val="24"/>
          <w:szCs w:val="24"/>
        </w:rPr>
      </w:pPr>
      <w:proofErr w:type="gramStart"/>
      <w:r w:rsidRPr="00014A3C">
        <w:rPr>
          <w:rFonts w:ascii="Times New Roman" w:hAnsi="Times New Roman" w:cs="Times New Roman"/>
          <w:sz w:val="24"/>
          <w:szCs w:val="24"/>
        </w:rPr>
        <w:t>Velileri</w:t>
      </w:r>
      <w:r w:rsidR="00FC39FD">
        <w:rPr>
          <w:rFonts w:ascii="Times New Roman" w:hAnsi="Times New Roman" w:cs="Times New Roman"/>
          <w:sz w:val="24"/>
          <w:szCs w:val="24"/>
        </w:rPr>
        <w:t xml:space="preserve">n sınıflardaki, tuvaletlerdeki, </w:t>
      </w:r>
      <w:r w:rsidRPr="00014A3C">
        <w:rPr>
          <w:rFonts w:ascii="Times New Roman" w:hAnsi="Times New Roman" w:cs="Times New Roman"/>
          <w:sz w:val="24"/>
          <w:szCs w:val="24"/>
        </w:rPr>
        <w:t>okuldaki ve okul çevresindeki temizlik konusu</w:t>
      </w:r>
      <w:r w:rsidR="00CF2D31" w:rsidRPr="00014A3C">
        <w:rPr>
          <w:rFonts w:ascii="Times New Roman" w:hAnsi="Times New Roman" w:cs="Times New Roman"/>
          <w:sz w:val="24"/>
          <w:szCs w:val="24"/>
        </w:rPr>
        <w:t>nda memnuniyet oranını artırmak.</w:t>
      </w:r>
      <w:proofErr w:type="gramEnd"/>
    </w:p>
    <w:p w:rsidR="007D3B1C" w:rsidRDefault="007D3B1C" w:rsidP="007D3B1C">
      <w:pPr>
        <w:spacing w:line="276" w:lineRule="auto"/>
        <w:jc w:val="both"/>
        <w:rPr>
          <w:rFonts w:ascii="Times New Roman" w:hAnsi="Times New Roman" w:cs="Times New Roman"/>
          <w:sz w:val="24"/>
          <w:szCs w:val="24"/>
        </w:rPr>
      </w:pPr>
    </w:p>
    <w:p w:rsidR="007D3B1C" w:rsidRDefault="007D3B1C" w:rsidP="007D3B1C">
      <w:pPr>
        <w:spacing w:line="276" w:lineRule="auto"/>
        <w:jc w:val="both"/>
        <w:rPr>
          <w:rFonts w:ascii="Times New Roman" w:hAnsi="Times New Roman" w:cs="Times New Roman"/>
          <w:sz w:val="24"/>
          <w:szCs w:val="24"/>
        </w:rPr>
      </w:pPr>
    </w:p>
    <w:p w:rsidR="007D3B1C" w:rsidRPr="007D3B1C" w:rsidRDefault="007D3B1C" w:rsidP="007D3B1C">
      <w:pPr>
        <w:spacing w:line="276" w:lineRule="auto"/>
        <w:jc w:val="both"/>
        <w:rPr>
          <w:rFonts w:ascii="Times New Roman" w:hAnsi="Times New Roman" w:cs="Times New Roman"/>
          <w:sz w:val="24"/>
          <w:szCs w:val="24"/>
        </w:rPr>
      </w:pPr>
    </w:p>
    <w:p w:rsidR="007D3B1C" w:rsidRDefault="00C51EF8"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lastRenderedPageBreak/>
        <w:t>PROJENİN HEDEF KİTLESİ</w:t>
      </w:r>
      <w:r w:rsidRPr="00014A3C">
        <w:rPr>
          <w:rFonts w:ascii="Times New Roman" w:hAnsi="Times New Roman" w:cs="Times New Roman"/>
          <w:sz w:val="24"/>
          <w:szCs w:val="24"/>
        </w:rPr>
        <w:t>:</w:t>
      </w:r>
    </w:p>
    <w:p w:rsidR="007D3B1C" w:rsidRDefault="00C51EF8" w:rsidP="007D3B1C">
      <w:pPr>
        <w:spacing w:line="276" w:lineRule="auto"/>
        <w:ind w:firstLine="708"/>
        <w:rPr>
          <w:rFonts w:ascii="Times New Roman" w:hAnsi="Times New Roman" w:cs="Times New Roman"/>
          <w:sz w:val="24"/>
          <w:szCs w:val="24"/>
        </w:rPr>
      </w:pPr>
      <w:r w:rsidRPr="00014A3C">
        <w:rPr>
          <w:rFonts w:ascii="Times New Roman" w:hAnsi="Times New Roman" w:cs="Times New Roman"/>
          <w:sz w:val="24"/>
          <w:szCs w:val="24"/>
        </w:rPr>
        <w:t>1- Öğrenciler</w:t>
      </w:r>
    </w:p>
    <w:p w:rsidR="00C51EF8" w:rsidRPr="00014A3C" w:rsidRDefault="00C51EF8" w:rsidP="007D3B1C">
      <w:pPr>
        <w:spacing w:line="276" w:lineRule="auto"/>
        <w:ind w:firstLine="708"/>
        <w:rPr>
          <w:rFonts w:ascii="Times New Roman" w:hAnsi="Times New Roman" w:cs="Times New Roman"/>
          <w:sz w:val="24"/>
          <w:szCs w:val="24"/>
        </w:rPr>
      </w:pPr>
      <w:r w:rsidRPr="00014A3C">
        <w:rPr>
          <w:rFonts w:ascii="Times New Roman" w:hAnsi="Times New Roman" w:cs="Times New Roman"/>
          <w:sz w:val="24"/>
          <w:szCs w:val="24"/>
        </w:rPr>
        <w:t>2- Veliler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 KAPSAMINDA YAPILACAK FAALİYETLER:</w:t>
      </w:r>
    </w:p>
    <w:p w:rsidR="00FE3713" w:rsidRPr="00014A3C" w:rsidRDefault="00FE3713" w:rsidP="007D3B1C">
      <w:pPr>
        <w:spacing w:before="100" w:beforeAutospacing="1" w:after="100" w:afterAutospacing="1" w:line="276" w:lineRule="auto"/>
        <w:ind w:firstLine="708"/>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 xml:space="preserve">Öğrencilere temizlik alışkanlığı kazandırabilmek için anne-babanın, öğretmenlerin ve okul yönetiminin çocuğu olumlu yönde desteklemesi, yeni davranışları kazanmasında rol-model olması ve çocuğa alışkanlık kazandırırken sistemli bir yol izlemesi önem taşımaktadır. </w:t>
      </w:r>
    </w:p>
    <w:p w:rsidR="00516D47" w:rsidRPr="00516D47" w:rsidRDefault="00FE3713" w:rsidP="00516D47">
      <w:pPr>
        <w:spacing w:before="100" w:beforeAutospacing="1" w:after="100" w:afterAutospacing="1" w:line="276" w:lineRule="auto"/>
        <w:jc w:val="both"/>
        <w:rPr>
          <w:rFonts w:ascii="Times New Roman" w:eastAsia="Times New Roman" w:hAnsi="Times New Roman" w:cs="Times New Roman"/>
          <w:b/>
          <w:sz w:val="24"/>
          <w:szCs w:val="24"/>
        </w:rPr>
      </w:pPr>
      <w:r w:rsidRPr="00516D47">
        <w:rPr>
          <w:rFonts w:ascii="Times New Roman" w:eastAsia="Times New Roman" w:hAnsi="Times New Roman" w:cs="Times New Roman"/>
          <w:b/>
          <w:sz w:val="24"/>
          <w:szCs w:val="24"/>
        </w:rPr>
        <w:t>Öğrencilere</w:t>
      </w:r>
      <w:r w:rsidR="007D3B1C" w:rsidRPr="00516D47">
        <w:rPr>
          <w:rFonts w:ascii="Times New Roman" w:eastAsia="Times New Roman" w:hAnsi="Times New Roman" w:cs="Times New Roman"/>
          <w:b/>
          <w:sz w:val="24"/>
          <w:szCs w:val="24"/>
        </w:rPr>
        <w:t xml:space="preserve"> </w:t>
      </w:r>
      <w:r w:rsidRPr="00516D47">
        <w:rPr>
          <w:rFonts w:ascii="Times New Roman" w:eastAsia="Times New Roman" w:hAnsi="Times New Roman" w:cs="Times New Roman"/>
          <w:b/>
          <w:sz w:val="24"/>
          <w:szCs w:val="24"/>
        </w:rPr>
        <w:t>temel alışkanlık ya da davranışları kazandırırken izlenecek a</w:t>
      </w:r>
      <w:r w:rsidR="00516D47">
        <w:rPr>
          <w:rFonts w:ascii="Times New Roman" w:eastAsia="Times New Roman" w:hAnsi="Times New Roman" w:cs="Times New Roman"/>
          <w:b/>
          <w:sz w:val="24"/>
          <w:szCs w:val="24"/>
        </w:rPr>
        <w:t>dımlar şu şekilde sıralanabilir:</w:t>
      </w:r>
    </w:p>
    <w:p w:rsidR="00FE3713" w:rsidRPr="00014A3C" w:rsidRDefault="00F72A3C" w:rsidP="00014A3C">
      <w:pPr>
        <w:pStyle w:val="ListeParagraf"/>
        <w:spacing w:before="100" w:beforeAutospacing="1" w:after="100" w:afterAutospacing="1" w:line="276" w:lineRule="auto"/>
        <w:ind w:left="0"/>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1-</w:t>
      </w:r>
      <w:r w:rsidR="00FE3713" w:rsidRPr="00014A3C">
        <w:rPr>
          <w:rFonts w:ascii="Times New Roman" w:eastAsia="Times New Roman" w:hAnsi="Times New Roman" w:cs="Times New Roman"/>
          <w:b/>
          <w:sz w:val="24"/>
          <w:szCs w:val="24"/>
        </w:rPr>
        <w:t xml:space="preserve">Bilgilendirme </w:t>
      </w:r>
    </w:p>
    <w:p w:rsidR="00FE3713" w:rsidRPr="00014A3C" w:rsidRDefault="00FE3713" w:rsidP="00983FDA">
      <w:pPr>
        <w:spacing w:before="100" w:beforeAutospacing="1" w:after="100" w:afterAutospacing="1" w:line="276" w:lineRule="auto"/>
        <w:ind w:firstLine="708"/>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 xml:space="preserve">Öğrencinin davranışında istenen değişimi gerçekleştirebilmek için önce ona bu değişimin sebeplerini açıklamak gerekir. Bu davranışı öğrenci kazanacağı için, bunu bir ihtiyaç olarak görebilmelidir. Çünkü değişim zorlamayla olduğunda kalıcı olmayabilir. Bu nedenle, öğrencinin edinilecek davranışın gerekliliğini özümsemesi, değişimi kabullenmesi açısından önemlidir. </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594712"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Tüm veli ve öğrencilere temizlik ve hijyenin önemi hakkında bilgilendirme seminerlerinin düzenlenmesi</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Okul </w:t>
      </w:r>
      <w:r w:rsidR="001D5DD1">
        <w:rPr>
          <w:rFonts w:ascii="Times New Roman" w:eastAsia="Times New Roman" w:hAnsi="Times New Roman" w:cs="Times New Roman"/>
          <w:color w:val="000000" w:themeColor="text1"/>
          <w:sz w:val="24"/>
          <w:szCs w:val="24"/>
        </w:rPr>
        <w:t>PDR</w:t>
      </w:r>
      <w:r w:rsidRPr="00014A3C">
        <w:rPr>
          <w:rFonts w:ascii="Times New Roman" w:eastAsia="Times New Roman" w:hAnsi="Times New Roman" w:cs="Times New Roman"/>
          <w:color w:val="000000" w:themeColor="text1"/>
          <w:sz w:val="24"/>
          <w:szCs w:val="24"/>
        </w:rPr>
        <w:t xml:space="preserve"> panolarının ve duvarlarının temizlikle ilgili afiş, slogan yazılarıyla doldurulması</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Öğrencilere temizlikle ilgili broşürlerin dağıtılması</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Sınıf içinde uyulması gereken temizlik kuralları yazılarının asılması</w:t>
      </w:r>
      <w:r w:rsidR="00594712" w:rsidRPr="00014A3C">
        <w:rPr>
          <w:rFonts w:ascii="Times New Roman" w:eastAsia="Times New Roman" w:hAnsi="Times New Roman" w:cs="Times New Roman"/>
          <w:color w:val="000000" w:themeColor="text1"/>
          <w:sz w:val="24"/>
          <w:szCs w:val="24"/>
        </w:rPr>
        <w:t>,</w:t>
      </w:r>
    </w:p>
    <w:p w:rsidR="00F72A3C"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Tuvaletlerde uyulması gereken kurallar yazısı ve doğru el yıkamayla ilgili yazıların asılması,</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Okul web sitesinde temizlik linki açılması, bu linkte temizlikle ilgili bilgilendirici yazıların paylaşılması,</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Öğretmenlerin öğrencilerle birlikte el yıkama, diş fırçalama, çevre temizliği yapma, okul bahçesindeki çöpleri toplama etkinliklerini yürütmesi.</w:t>
      </w:r>
    </w:p>
    <w:p w:rsidR="00FE3713" w:rsidRPr="00014A3C" w:rsidRDefault="00FE3713" w:rsidP="00014A3C">
      <w:pPr>
        <w:pStyle w:val="ListeParagraf"/>
        <w:spacing w:before="100" w:beforeAutospacing="1" w:after="100" w:afterAutospacing="1" w:line="276" w:lineRule="auto"/>
        <w:ind w:left="0"/>
        <w:rPr>
          <w:rFonts w:ascii="Times New Roman" w:eastAsia="Times New Roman" w:hAnsi="Times New Roman" w:cs="Times New Roman"/>
          <w:color w:val="000000" w:themeColor="text1"/>
          <w:sz w:val="24"/>
          <w:szCs w:val="24"/>
        </w:rPr>
      </w:pPr>
    </w:p>
    <w:p w:rsidR="00FE3713" w:rsidRPr="00014A3C" w:rsidRDefault="00F72A3C" w:rsidP="00014A3C">
      <w:pPr>
        <w:pStyle w:val="ListeParagraf"/>
        <w:spacing w:before="100" w:beforeAutospacing="1" w:after="100" w:afterAutospacing="1" w:line="276" w:lineRule="auto"/>
        <w:ind w:left="0"/>
        <w:rPr>
          <w:rFonts w:ascii="Times New Roman" w:eastAsia="Times New Roman" w:hAnsi="Times New Roman" w:cs="Times New Roman"/>
          <w:b/>
          <w:color w:val="000000" w:themeColor="text1"/>
          <w:sz w:val="24"/>
          <w:szCs w:val="24"/>
        </w:rPr>
      </w:pPr>
      <w:r w:rsidRPr="00014A3C">
        <w:rPr>
          <w:rFonts w:ascii="Times New Roman" w:eastAsia="Times New Roman" w:hAnsi="Times New Roman" w:cs="Times New Roman"/>
          <w:b/>
          <w:color w:val="000000" w:themeColor="text1"/>
          <w:sz w:val="24"/>
          <w:szCs w:val="24"/>
        </w:rPr>
        <w:t>2-</w:t>
      </w:r>
      <w:r w:rsidR="00FE3713" w:rsidRPr="00014A3C">
        <w:rPr>
          <w:rFonts w:ascii="Times New Roman" w:eastAsia="Times New Roman" w:hAnsi="Times New Roman" w:cs="Times New Roman"/>
          <w:b/>
          <w:color w:val="000000" w:themeColor="text1"/>
          <w:sz w:val="24"/>
          <w:szCs w:val="24"/>
        </w:rPr>
        <w:t xml:space="preserve">Takip </w:t>
      </w:r>
    </w:p>
    <w:p w:rsidR="00FE3713" w:rsidRPr="00014A3C" w:rsidRDefault="00FE3713" w:rsidP="00983FDA">
      <w:pPr>
        <w:spacing w:before="100" w:beforeAutospacing="1" w:after="100" w:afterAutospacing="1" w:line="276" w:lineRule="auto"/>
        <w:ind w:firstLine="708"/>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Bilgilendirmeden ve beklentiler belirlendikten sonra, öğrencinin söz konusu davranışı gösterebilmesi için ona makul bir zaman tanımamız gerekir. Yeni bir alışkanlığı yerleştirmek için 21 gün boyunca hiç ara vermeden tekrar gerekir. Çünkü yeni alışkanlığın zihinde ve hücresel bellekte kalıcı olarak yerleşmesi 21 gün sürer. Alışkanlıklar tekrarlana</w:t>
      </w:r>
      <w:r w:rsidR="00516D47">
        <w:rPr>
          <w:rFonts w:ascii="Times New Roman" w:eastAsia="Times New Roman" w:hAnsi="Times New Roman" w:cs="Times New Roman"/>
          <w:color w:val="000000" w:themeColor="text1"/>
          <w:sz w:val="24"/>
          <w:szCs w:val="24"/>
        </w:rPr>
        <w:t>ra</w:t>
      </w:r>
      <w:r w:rsidR="007733A0" w:rsidRPr="00014A3C">
        <w:rPr>
          <w:rFonts w:ascii="Times New Roman" w:eastAsia="Times New Roman" w:hAnsi="Times New Roman" w:cs="Times New Roman"/>
          <w:color w:val="000000" w:themeColor="text1"/>
          <w:sz w:val="24"/>
          <w:szCs w:val="24"/>
        </w:rPr>
        <w:t>k</w:t>
      </w:r>
      <w:r w:rsidRPr="00014A3C">
        <w:rPr>
          <w:rFonts w:ascii="Times New Roman" w:eastAsia="Times New Roman" w:hAnsi="Times New Roman" w:cs="Times New Roman"/>
          <w:color w:val="000000" w:themeColor="text1"/>
          <w:sz w:val="24"/>
          <w:szCs w:val="24"/>
        </w:rPr>
        <w:t xml:space="preserve"> kazanılır. Yeni alışkanlığın da zihinde kalıcı sinir ağı “otoyolu” </w:t>
      </w:r>
      <w:r w:rsidR="00594712" w:rsidRPr="00014A3C">
        <w:rPr>
          <w:rFonts w:ascii="Times New Roman" w:eastAsia="Times New Roman" w:hAnsi="Times New Roman" w:cs="Times New Roman"/>
          <w:color w:val="000000" w:themeColor="text1"/>
          <w:sz w:val="24"/>
          <w:szCs w:val="24"/>
        </w:rPr>
        <w:t>oluşturması</w:t>
      </w:r>
      <w:r w:rsidRPr="00014A3C">
        <w:rPr>
          <w:rFonts w:ascii="Times New Roman" w:eastAsia="Times New Roman" w:hAnsi="Times New Roman" w:cs="Times New Roman"/>
          <w:color w:val="000000" w:themeColor="text1"/>
          <w:sz w:val="24"/>
          <w:szCs w:val="24"/>
        </w:rPr>
        <w:t xml:space="preserve"> 21 gün tekrar edilerek oluşur. Zihniniz ve kaslarınız tekrar edilen bir şeyi otomatiğe bağlar.</w:t>
      </w:r>
      <w:r w:rsidR="00594712" w:rsidRPr="00014A3C">
        <w:rPr>
          <w:rFonts w:ascii="Times New Roman" w:eastAsia="Times New Roman" w:hAnsi="Times New Roman" w:cs="Times New Roman"/>
          <w:color w:val="000000" w:themeColor="text1"/>
          <w:sz w:val="24"/>
          <w:szCs w:val="24"/>
        </w:rPr>
        <w:t xml:space="preserve"> Bu yüzden öğrencilerin kazandırmayı düşündüğümüz düşünülen temizlik alışkanlıklarını ne kadar yerine getirdiğini en az 3 hafta takip etmemiz gerekir.</w:t>
      </w:r>
    </w:p>
    <w:p w:rsidR="00594712" w:rsidRPr="00014A3C" w:rsidRDefault="00594712"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lastRenderedPageBreak/>
        <w:t>Bu aşama için yapılması planlanan faaliyetler şunlardır:</w:t>
      </w:r>
    </w:p>
    <w:p w:rsidR="00014A3C" w:rsidRPr="00014A3C" w:rsidRDefault="00F72A3C" w:rsidP="00014A3C">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w:t>
      </w:r>
      <w:r w:rsidR="001F32D5"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Davranışları alışkanlık haline getirmede 21 günün öneminin</w:t>
      </w:r>
      <w:r w:rsidRPr="00014A3C">
        <w:rPr>
          <w:rFonts w:ascii="Times New Roman" w:eastAsia="Times New Roman" w:hAnsi="Times New Roman" w:cs="Times New Roman"/>
          <w:color w:val="000000" w:themeColor="text1"/>
          <w:sz w:val="24"/>
          <w:szCs w:val="24"/>
        </w:rPr>
        <w:t xml:space="preserve"> veli ve öğrenci bilgilendirme </w:t>
      </w:r>
      <w:r w:rsidR="001F32D5" w:rsidRPr="00014A3C">
        <w:rPr>
          <w:rFonts w:ascii="Times New Roman" w:eastAsia="Times New Roman" w:hAnsi="Times New Roman" w:cs="Times New Roman"/>
          <w:color w:val="000000" w:themeColor="text1"/>
          <w:sz w:val="24"/>
          <w:szCs w:val="24"/>
        </w:rPr>
        <w:t xml:space="preserve"> </w:t>
      </w:r>
      <w:r w:rsidR="00014A3C"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seminerler</w:t>
      </w:r>
      <w:r w:rsidRPr="00014A3C">
        <w:rPr>
          <w:rFonts w:ascii="Times New Roman" w:eastAsia="Times New Roman" w:hAnsi="Times New Roman" w:cs="Times New Roman"/>
          <w:color w:val="000000" w:themeColor="text1"/>
          <w:sz w:val="24"/>
          <w:szCs w:val="24"/>
        </w:rPr>
        <w:t>in</w:t>
      </w:r>
      <w:r w:rsidR="00594712" w:rsidRPr="00014A3C">
        <w:rPr>
          <w:rFonts w:ascii="Times New Roman" w:eastAsia="Times New Roman" w:hAnsi="Times New Roman" w:cs="Times New Roman"/>
          <w:color w:val="000000" w:themeColor="text1"/>
          <w:sz w:val="24"/>
          <w:szCs w:val="24"/>
        </w:rPr>
        <w:t>de vurgulanması,</w:t>
      </w:r>
    </w:p>
    <w:p w:rsidR="00014A3C" w:rsidRPr="00014A3C" w:rsidRDefault="00014A3C" w:rsidP="00014A3C">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w:t>
      </w:r>
      <w:r w:rsidR="001F32D5"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Öğrencilerin haftalık belli kriterlere göre temizlik durumlarının değerlendirilmesi.</w:t>
      </w:r>
    </w:p>
    <w:p w:rsidR="00FC39FD" w:rsidRDefault="00014A3C" w:rsidP="00FC39FD">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40137D" w:rsidRPr="00014A3C">
        <w:rPr>
          <w:rFonts w:ascii="Times New Roman" w:eastAsia="Times New Roman" w:hAnsi="Times New Roman" w:cs="Times New Roman"/>
          <w:color w:val="000000" w:themeColor="text1"/>
          <w:sz w:val="24"/>
          <w:szCs w:val="24"/>
        </w:rPr>
        <w:t>- Haftalık sınıfların belli kriterlere göre temizlik durumunun değerlendirilmesi.</w:t>
      </w:r>
    </w:p>
    <w:p w:rsidR="00014A3C" w:rsidRPr="00586809" w:rsidRDefault="00FC39FD" w:rsidP="00586809">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Her ay en az iki sınıfa içinde bulunulan ayın temizlik etkinliği yapılması ve etkinlikle ilgili fotoğraf ve raporlama çalışmasını aynı ay içerisinde RAM’a DYS veya mail üzerinden gönderilmesi.(yapılacak etkinlikler ekim ayından itibaren başlayacak olup Eyyübiye RAM resmi sitesinden ulaşabilirsiniz.)</w:t>
      </w:r>
    </w:p>
    <w:p w:rsidR="00594712" w:rsidRPr="00014A3C" w:rsidRDefault="00594712" w:rsidP="00014A3C">
      <w:pPr>
        <w:spacing w:before="100" w:beforeAutospacing="1" w:after="100" w:afterAutospacing="1" w:line="276" w:lineRule="auto"/>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b/>
          <w:sz w:val="24"/>
          <w:szCs w:val="24"/>
        </w:rPr>
        <w:t xml:space="preserve">3-Geri Bildirim </w:t>
      </w:r>
    </w:p>
    <w:p w:rsidR="00594712" w:rsidRPr="00014A3C" w:rsidRDefault="00594712" w:rsidP="00983FDA">
      <w:pPr>
        <w:spacing w:before="100" w:beforeAutospacing="1" w:after="100" w:afterAutospacing="1" w:line="276" w:lineRule="auto"/>
        <w:ind w:firstLine="708"/>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Öğrencinin</w:t>
      </w:r>
      <w:r w:rsidR="00983FDA">
        <w:rPr>
          <w:rFonts w:ascii="Times New Roman" w:eastAsia="Times New Roman" w:hAnsi="Times New Roman" w:cs="Times New Roman"/>
          <w:sz w:val="24"/>
          <w:szCs w:val="24"/>
        </w:rPr>
        <w:t xml:space="preserve"> </w:t>
      </w:r>
      <w:r w:rsidRPr="00014A3C">
        <w:rPr>
          <w:rFonts w:ascii="Times New Roman" w:eastAsia="Times New Roman" w:hAnsi="Times New Roman" w:cs="Times New Roman"/>
          <w:sz w:val="24"/>
          <w:szCs w:val="24"/>
        </w:rPr>
        <w:t>temizlikle ilgili davranışlarını düzenlemeye çalıştığını</w:t>
      </w:r>
      <w:r w:rsidR="003A6B6E" w:rsidRPr="00014A3C">
        <w:rPr>
          <w:rFonts w:ascii="Times New Roman" w:eastAsia="Times New Roman" w:hAnsi="Times New Roman" w:cs="Times New Roman"/>
          <w:sz w:val="24"/>
          <w:szCs w:val="24"/>
        </w:rPr>
        <w:t xml:space="preserve"> </w:t>
      </w:r>
      <w:r w:rsidRPr="00014A3C">
        <w:rPr>
          <w:rFonts w:ascii="Times New Roman" w:eastAsia="Times New Roman" w:hAnsi="Times New Roman" w:cs="Times New Roman"/>
          <w:sz w:val="24"/>
          <w:szCs w:val="24"/>
        </w:rPr>
        <w:t xml:space="preserve">gördüğümüzde uygun </w:t>
      </w:r>
      <w:proofErr w:type="spellStart"/>
      <w:r w:rsidRPr="00014A3C">
        <w:rPr>
          <w:rFonts w:ascii="Times New Roman" w:eastAsia="Times New Roman" w:hAnsi="Times New Roman" w:cs="Times New Roman"/>
          <w:sz w:val="24"/>
          <w:szCs w:val="24"/>
        </w:rPr>
        <w:t>pekiştireçlerle</w:t>
      </w:r>
      <w:proofErr w:type="spellEnd"/>
      <w:r w:rsidRPr="00014A3C">
        <w:rPr>
          <w:rFonts w:ascii="Times New Roman" w:eastAsia="Times New Roman" w:hAnsi="Times New Roman" w:cs="Times New Roman"/>
          <w:sz w:val="24"/>
          <w:szCs w:val="24"/>
        </w:rPr>
        <w:t xml:space="preserve"> onu teşvik etmek öğrencinin bu davranışlarını alışkanlık haline getirmesini kolaylaştıracak ve pekiştirecektir.</w:t>
      </w:r>
    </w:p>
    <w:p w:rsidR="00594712" w:rsidRPr="00014A3C" w:rsidRDefault="00594712"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594712" w:rsidRPr="00014A3C" w:rsidRDefault="00594712" w:rsidP="00014A3C">
      <w:pPr>
        <w:pStyle w:val="ListeParagraf"/>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w:t>
      </w:r>
      <w:r w:rsidR="00BB69B9"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 xml:space="preserve">Her okulun kendi imkanları ve düşünceleri </w:t>
      </w:r>
      <w:proofErr w:type="gramStart"/>
      <w:r w:rsidRPr="00014A3C">
        <w:rPr>
          <w:rFonts w:ascii="Times New Roman" w:eastAsia="Times New Roman" w:hAnsi="Times New Roman" w:cs="Times New Roman"/>
          <w:color w:val="000000" w:themeColor="text1"/>
          <w:sz w:val="24"/>
          <w:szCs w:val="24"/>
        </w:rPr>
        <w:t>dahilinde</w:t>
      </w:r>
      <w:proofErr w:type="gramEnd"/>
      <w:r w:rsidRPr="00014A3C">
        <w:rPr>
          <w:rFonts w:ascii="Times New Roman" w:eastAsia="Times New Roman" w:hAnsi="Times New Roman" w:cs="Times New Roman"/>
          <w:color w:val="000000" w:themeColor="text1"/>
          <w:sz w:val="24"/>
          <w:szCs w:val="24"/>
        </w:rPr>
        <w:t xml:space="preserve"> uygun bir ödül-ceza sisteminin </w:t>
      </w:r>
      <w:r w:rsidR="0073353C" w:rsidRPr="00014A3C">
        <w:rPr>
          <w:rFonts w:ascii="Times New Roman" w:eastAsia="Times New Roman" w:hAnsi="Times New Roman" w:cs="Times New Roman"/>
          <w:color w:val="000000" w:themeColor="text1"/>
          <w:sz w:val="24"/>
          <w:szCs w:val="24"/>
        </w:rPr>
        <w:t>uygulanması</w:t>
      </w:r>
      <w:r w:rsidRPr="00014A3C">
        <w:rPr>
          <w:rFonts w:ascii="Times New Roman" w:eastAsia="Times New Roman" w:hAnsi="Times New Roman" w:cs="Times New Roman"/>
          <w:color w:val="000000" w:themeColor="text1"/>
          <w:sz w:val="24"/>
          <w:szCs w:val="24"/>
        </w:rPr>
        <w:t>(takip çizelgesine tam uyanlara ödül, hiç uymayan ya da belli bir sınırın altına düşenlere ceza verilmesi)</w:t>
      </w:r>
      <w:r w:rsidR="0073353C" w:rsidRPr="00014A3C">
        <w:rPr>
          <w:rFonts w:ascii="Times New Roman" w:eastAsia="Times New Roman" w:hAnsi="Times New Roman" w:cs="Times New Roman"/>
          <w:color w:val="000000" w:themeColor="text1"/>
          <w:sz w:val="24"/>
          <w:szCs w:val="24"/>
        </w:rPr>
        <w:t>,</w:t>
      </w:r>
    </w:p>
    <w:p w:rsidR="00594712" w:rsidRPr="00014A3C" w:rsidRDefault="0073353C" w:rsidP="00014A3C">
      <w:pPr>
        <w:pStyle w:val="ListeParagraf"/>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w:t>
      </w:r>
      <w:r w:rsidR="00F72A3C"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O</w:t>
      </w:r>
      <w:r w:rsidR="00594712" w:rsidRPr="00014A3C">
        <w:rPr>
          <w:rFonts w:ascii="Times New Roman" w:eastAsia="Times New Roman" w:hAnsi="Times New Roman" w:cs="Times New Roman"/>
          <w:color w:val="000000" w:themeColor="text1"/>
          <w:sz w:val="24"/>
          <w:szCs w:val="24"/>
        </w:rPr>
        <w:t xml:space="preserve">kul panosunda veya </w:t>
      </w:r>
      <w:r w:rsidRPr="00014A3C">
        <w:rPr>
          <w:rFonts w:ascii="Times New Roman" w:eastAsia="Times New Roman" w:hAnsi="Times New Roman" w:cs="Times New Roman"/>
          <w:color w:val="000000" w:themeColor="text1"/>
          <w:sz w:val="24"/>
          <w:szCs w:val="24"/>
        </w:rPr>
        <w:t xml:space="preserve">okul </w:t>
      </w:r>
      <w:r w:rsidR="00594712" w:rsidRPr="00014A3C">
        <w:rPr>
          <w:rFonts w:ascii="Times New Roman" w:eastAsia="Times New Roman" w:hAnsi="Times New Roman" w:cs="Times New Roman"/>
          <w:color w:val="000000" w:themeColor="text1"/>
          <w:sz w:val="24"/>
          <w:szCs w:val="24"/>
        </w:rPr>
        <w:t>web sitesinde temiz öğrenci ve sınıfların yayınlanması</w:t>
      </w:r>
      <w:r w:rsidRPr="00014A3C">
        <w:rPr>
          <w:rFonts w:ascii="Times New Roman" w:eastAsia="Times New Roman" w:hAnsi="Times New Roman" w:cs="Times New Roman"/>
          <w:color w:val="000000" w:themeColor="text1"/>
          <w:sz w:val="24"/>
          <w:szCs w:val="24"/>
        </w:rPr>
        <w:t>.</w:t>
      </w:r>
    </w:p>
    <w:p w:rsidR="0073353C" w:rsidRPr="00014A3C" w:rsidRDefault="0073353C" w:rsidP="00014A3C">
      <w:pPr>
        <w:spacing w:before="100" w:beforeAutospacing="1" w:after="100" w:afterAutospacing="1" w:line="276" w:lineRule="auto"/>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 xml:space="preserve">4-Hatırlatma </w:t>
      </w:r>
    </w:p>
    <w:p w:rsidR="0073353C" w:rsidRPr="00014A3C" w:rsidRDefault="0073353C" w:rsidP="00983FDA">
      <w:pPr>
        <w:spacing w:before="100" w:beforeAutospacing="1" w:after="100" w:afterAutospacing="1" w:line="276" w:lineRule="auto"/>
        <w:ind w:firstLine="708"/>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Temizlik alışkanlıklarının devam edebilmesi ya da zaman zaman unutulan temizlik kuralarını öğrencilere düzenli olarak hatırlatabilmek amacıyla yapılan bilgilendirme çalışmalarının belli aralıklarla tekrarlanması ya da güncellenmesi gerekmektedir.</w:t>
      </w:r>
    </w:p>
    <w:p w:rsidR="0073353C" w:rsidRPr="00014A3C" w:rsidRDefault="0073353C"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73353C" w:rsidRPr="00014A3C" w:rsidRDefault="0073353C"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Okul ve sınıf panolarında bilgilendirici yazıların, afişlerin ve sloganların düzenli olarak güncellenmesi,</w:t>
      </w:r>
    </w:p>
    <w:p w:rsidR="00CF2D31" w:rsidRDefault="0073353C"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Okul web sitesindeki temizlik </w:t>
      </w:r>
      <w:r w:rsidR="00BB69B9" w:rsidRPr="00014A3C">
        <w:rPr>
          <w:rFonts w:ascii="Times New Roman" w:eastAsia="Times New Roman" w:hAnsi="Times New Roman" w:cs="Times New Roman"/>
          <w:color w:val="000000" w:themeColor="text1"/>
          <w:sz w:val="24"/>
          <w:szCs w:val="24"/>
        </w:rPr>
        <w:t xml:space="preserve">ve </w:t>
      </w:r>
      <w:proofErr w:type="gramStart"/>
      <w:r w:rsidR="00BB69B9" w:rsidRPr="00014A3C">
        <w:rPr>
          <w:rFonts w:ascii="Times New Roman" w:eastAsia="Times New Roman" w:hAnsi="Times New Roman" w:cs="Times New Roman"/>
          <w:color w:val="000000" w:themeColor="text1"/>
          <w:sz w:val="24"/>
          <w:szCs w:val="24"/>
        </w:rPr>
        <w:t>hijyen</w:t>
      </w:r>
      <w:proofErr w:type="gramEnd"/>
      <w:r w:rsidR="00BB69B9"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linkinin düzenli aralıklarla güncellenmesi.</w:t>
      </w:r>
    </w:p>
    <w:p w:rsidR="009F6F3A" w:rsidRDefault="009F6F3A" w:rsidP="009F6F3A">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p>
    <w:p w:rsidR="009F6F3A" w:rsidRDefault="009F6F3A" w:rsidP="009F6F3A">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p>
    <w:p w:rsidR="009F6F3A" w:rsidRDefault="009F6F3A" w:rsidP="00014A3C">
      <w:pPr>
        <w:spacing w:line="276" w:lineRule="auto"/>
        <w:rPr>
          <w:rFonts w:ascii="Times New Roman" w:eastAsia="Times New Roman" w:hAnsi="Times New Roman" w:cs="Times New Roman"/>
          <w:color w:val="000000" w:themeColor="text1"/>
          <w:sz w:val="24"/>
          <w:szCs w:val="24"/>
        </w:rPr>
      </w:pPr>
    </w:p>
    <w:p w:rsidR="00036DAD" w:rsidRPr="00014A3C" w:rsidRDefault="00CF2D31"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lastRenderedPageBreak/>
        <w:t>PROJEYİ YÜRÜT</w:t>
      </w:r>
      <w:r w:rsidR="00036DAD" w:rsidRPr="00014A3C">
        <w:rPr>
          <w:rFonts w:ascii="Times New Roman" w:hAnsi="Times New Roman" w:cs="Times New Roman"/>
          <w:b/>
          <w:sz w:val="24"/>
          <w:szCs w:val="24"/>
        </w:rPr>
        <w:t>ECEK KURUM:</w:t>
      </w:r>
      <w:r w:rsidR="00036DAD" w:rsidRPr="00014A3C">
        <w:rPr>
          <w:rFonts w:ascii="Times New Roman" w:hAnsi="Times New Roman" w:cs="Times New Roman"/>
          <w:sz w:val="24"/>
          <w:szCs w:val="24"/>
        </w:rPr>
        <w:t xml:space="preserve"> EYYÜBİYE REHBERLİK VE ARAŞTIRMA MERKEZİ</w:t>
      </w:r>
    </w:p>
    <w:p w:rsidR="00036DAD" w:rsidRPr="00014A3C" w:rsidRDefault="00036DAD"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t>PROJE ORTAKLARI:</w:t>
      </w:r>
      <w:r w:rsidR="00F72A3C" w:rsidRPr="00014A3C">
        <w:rPr>
          <w:rFonts w:ascii="Times New Roman" w:hAnsi="Times New Roman" w:cs="Times New Roman"/>
          <w:b/>
          <w:sz w:val="24"/>
          <w:szCs w:val="24"/>
        </w:rPr>
        <w:t xml:space="preserve"> </w:t>
      </w:r>
      <w:r w:rsidR="00F72A3C" w:rsidRPr="00014A3C">
        <w:rPr>
          <w:rFonts w:ascii="Times New Roman" w:hAnsi="Times New Roman" w:cs="Times New Roman"/>
          <w:sz w:val="24"/>
          <w:szCs w:val="24"/>
        </w:rPr>
        <w:t xml:space="preserve">EYYÜBİYE </w:t>
      </w:r>
      <w:r w:rsidR="00FC39FD">
        <w:rPr>
          <w:rFonts w:ascii="Times New Roman" w:hAnsi="Times New Roman" w:cs="Times New Roman"/>
          <w:sz w:val="24"/>
          <w:szCs w:val="24"/>
        </w:rPr>
        <w:t xml:space="preserve">İLÇE </w:t>
      </w:r>
      <w:r w:rsidR="00F72A3C" w:rsidRPr="00014A3C">
        <w:rPr>
          <w:rFonts w:ascii="Times New Roman" w:hAnsi="Times New Roman" w:cs="Times New Roman"/>
          <w:sz w:val="24"/>
          <w:szCs w:val="24"/>
        </w:rPr>
        <w:t>MİLLİ EĞİTİM MÜDÜRLÜĞÜ</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GÖREV TANIMLARI:</w:t>
      </w:r>
    </w:p>
    <w:p w:rsidR="00036DAD" w:rsidRPr="00014A3C" w:rsidRDefault="00036DAD" w:rsidP="00014A3C">
      <w:pPr>
        <w:pStyle w:val="ListeParagraf"/>
        <w:numPr>
          <w:ilvl w:val="0"/>
          <w:numId w:val="1"/>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RAM PROJE ÇALIŞMA KOMİSYONU EKİBİ:</w:t>
      </w:r>
    </w:p>
    <w:p w:rsidR="003A6B6E" w:rsidRPr="00014A3C" w:rsidRDefault="003A6B6E" w:rsidP="00014A3C">
      <w:pPr>
        <w:numPr>
          <w:ilvl w:val="0"/>
          <w:numId w:val="1"/>
        </w:numPr>
        <w:suppressAutoHyphens/>
        <w:spacing w:before="120" w:after="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Projenin yönetimini ve uygulanmasını sağlamak.</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uygulanacak etkinlikleri derlenmek.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uygulanacak etkinliklerin, takip çizelgelerinin, broşürlerin, sınıflara ve tuvaletlere yapıştırılacak bilgilendirme yazılarının, panolarda ve okulun çeşitli yerlerine asılacak afişlerin, sloganların yazımını yapmak.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kullanılacak değerlendirme araçlarını hazırlamak.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sürecinde değerlendirme sonuçlarını analiz etmek ve raporlaştırmak.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bilgilendirici seminerler vermek.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tanıtımı için okul rehber öğretmenlerine seminer vermek.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okullarda uygulanma safhasına rehberlik etmek.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Proje etkinliklerinin web sayfasında yaygınlaştırmasını sağlamak .</w:t>
      </w:r>
    </w:p>
    <w:p w:rsidR="003A6B6E" w:rsidRPr="00014A3C" w:rsidRDefault="003A6B6E" w:rsidP="00014A3C">
      <w:pPr>
        <w:pStyle w:val="ListeParagraf"/>
        <w:spacing w:line="276" w:lineRule="auto"/>
        <w:ind w:left="0"/>
        <w:rPr>
          <w:rFonts w:ascii="Times New Roman" w:hAnsi="Times New Roman" w:cs="Times New Roman"/>
          <w:b/>
          <w:sz w:val="24"/>
          <w:szCs w:val="24"/>
        </w:rPr>
      </w:pPr>
    </w:p>
    <w:p w:rsidR="00036DAD" w:rsidRPr="00014A3C" w:rsidRDefault="00036DAD" w:rsidP="00014A3C">
      <w:pPr>
        <w:pStyle w:val="ListeParagraf"/>
        <w:numPr>
          <w:ilvl w:val="0"/>
          <w:numId w:val="1"/>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OKUL PROJE YÜRÜTME İZLEME VE DEĞERLENDİRME EKİBİ :</w:t>
      </w:r>
    </w:p>
    <w:p w:rsidR="003A6B6E" w:rsidRPr="00014A3C" w:rsidRDefault="003A6B6E" w:rsidP="00014A3C">
      <w:pPr>
        <w:pStyle w:val="ListeParagraf"/>
        <w:spacing w:line="276" w:lineRule="auto"/>
        <w:ind w:left="0"/>
        <w:rPr>
          <w:rFonts w:ascii="Times New Roman" w:hAnsi="Times New Roman" w:cs="Times New Roman"/>
          <w:b/>
          <w:sz w:val="24"/>
          <w:szCs w:val="24"/>
        </w:rPr>
      </w:pP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1-Okul Müdürü- Başkan</w:t>
      </w: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2-Müdür Yardımcısı- Üye</w:t>
      </w:r>
    </w:p>
    <w:p w:rsidR="003A6B6E" w:rsidRPr="00014A3C" w:rsidRDefault="00AE2A91" w:rsidP="00014A3C">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3-</w:t>
      </w:r>
      <w:r w:rsidR="00461E2A">
        <w:rPr>
          <w:rFonts w:ascii="Times New Roman" w:hAnsi="Times New Roman" w:cs="Times New Roman"/>
          <w:sz w:val="24"/>
          <w:szCs w:val="24"/>
        </w:rPr>
        <w:t>Psikolojik Danışman</w:t>
      </w:r>
      <w:r w:rsidR="003A6B6E" w:rsidRPr="00014A3C">
        <w:rPr>
          <w:rFonts w:ascii="Times New Roman" w:hAnsi="Times New Roman" w:cs="Times New Roman"/>
          <w:sz w:val="24"/>
          <w:szCs w:val="24"/>
        </w:rPr>
        <w:t>- Üye</w:t>
      </w:r>
    </w:p>
    <w:p w:rsidR="003A6B6E" w:rsidRPr="00014A3C" w:rsidRDefault="00AE2A91" w:rsidP="00014A3C">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r w:rsidR="003A6B6E" w:rsidRPr="00014A3C">
        <w:rPr>
          <w:rFonts w:ascii="Times New Roman" w:hAnsi="Times New Roman" w:cs="Times New Roman"/>
          <w:sz w:val="24"/>
          <w:szCs w:val="24"/>
        </w:rPr>
        <w:t>Sınıf Öğretmenleri- Üye</w:t>
      </w:r>
    </w:p>
    <w:p w:rsidR="003A6B6E" w:rsidRPr="00014A3C" w:rsidRDefault="003A6B6E" w:rsidP="00014A3C">
      <w:p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Görevleri:</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Okulda projenin yürütülmesini ve gerekli denetimleri gerçekleştirmek.</w:t>
      </w:r>
      <w:r w:rsidR="001F32D5" w:rsidRPr="00014A3C">
        <w:rPr>
          <w:rFonts w:ascii="Times New Roman" w:hAnsi="Times New Roman" w:cs="Times New Roman"/>
          <w:sz w:val="24"/>
          <w:szCs w:val="24"/>
        </w:rPr>
        <w:t>(Okul Müdürü)</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 personelini proje konusunda bilgilendirmek.</w:t>
      </w:r>
      <w:r w:rsidR="00AE2A91">
        <w:rPr>
          <w:rFonts w:ascii="Times New Roman" w:hAnsi="Times New Roman" w:cs="Times New Roman"/>
          <w:sz w:val="24"/>
          <w:szCs w:val="24"/>
        </w:rPr>
        <w:t>(Psikolojik Danışman</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Temizlik ve hijyenle ilgili veli ve öğrenci bilgilendirme toplantıları yapmak.</w:t>
      </w:r>
      <w:r w:rsidR="001F32D5" w:rsidRPr="00014A3C">
        <w:rPr>
          <w:rFonts w:ascii="Times New Roman" w:hAnsi="Times New Roman" w:cs="Times New Roman"/>
          <w:sz w:val="24"/>
          <w:szCs w:val="24"/>
        </w:rPr>
        <w:t xml:space="preserve"> (</w:t>
      </w:r>
      <w:r w:rsidR="002F4C8B">
        <w:rPr>
          <w:rFonts w:ascii="Times New Roman" w:hAnsi="Times New Roman" w:cs="Times New Roman"/>
          <w:sz w:val="24"/>
          <w:szCs w:val="24"/>
        </w:rPr>
        <w:t>Psikolojik Danışman</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 web sitesinde temiz</w:t>
      </w:r>
      <w:r w:rsidR="001F32D5" w:rsidRPr="00014A3C">
        <w:rPr>
          <w:rFonts w:ascii="Times New Roman" w:hAnsi="Times New Roman" w:cs="Times New Roman"/>
          <w:sz w:val="24"/>
          <w:szCs w:val="24"/>
        </w:rPr>
        <w:t>lik ve hijyen</w:t>
      </w:r>
      <w:r w:rsidRPr="00014A3C">
        <w:rPr>
          <w:rFonts w:ascii="Times New Roman" w:hAnsi="Times New Roman" w:cs="Times New Roman"/>
          <w:sz w:val="24"/>
          <w:szCs w:val="24"/>
        </w:rPr>
        <w:t xml:space="preserve"> linki açmak ve </w:t>
      </w:r>
      <w:r w:rsidR="001F32D5" w:rsidRPr="00014A3C">
        <w:rPr>
          <w:rFonts w:ascii="Times New Roman" w:hAnsi="Times New Roman" w:cs="Times New Roman"/>
          <w:sz w:val="24"/>
          <w:szCs w:val="24"/>
        </w:rPr>
        <w:t>bu konuyla</w:t>
      </w:r>
      <w:r w:rsidRPr="00014A3C">
        <w:rPr>
          <w:rFonts w:ascii="Times New Roman" w:hAnsi="Times New Roman" w:cs="Times New Roman"/>
          <w:sz w:val="24"/>
          <w:szCs w:val="24"/>
        </w:rPr>
        <w:t xml:space="preserve"> ilgili bilgilendirici yazılar paylaşmak.</w:t>
      </w:r>
      <w:r w:rsidR="001F32D5" w:rsidRPr="00014A3C">
        <w:rPr>
          <w:rFonts w:ascii="Times New Roman" w:hAnsi="Times New Roman" w:cs="Times New Roman"/>
          <w:sz w:val="24"/>
          <w:szCs w:val="24"/>
        </w:rPr>
        <w:t xml:space="preserve"> (</w:t>
      </w:r>
      <w:r w:rsidR="00885DB0">
        <w:rPr>
          <w:rFonts w:ascii="Times New Roman" w:hAnsi="Times New Roman" w:cs="Times New Roman"/>
          <w:sz w:val="24"/>
          <w:szCs w:val="24"/>
        </w:rPr>
        <w:t>Psikolojik Danışman</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Öğrencilerin temizlik takip çizelgelerinin kontrolünü sağlamak</w:t>
      </w:r>
      <w:r w:rsidR="001F32D5" w:rsidRPr="00014A3C">
        <w:rPr>
          <w:rFonts w:ascii="Times New Roman" w:hAnsi="Times New Roman" w:cs="Times New Roman"/>
          <w:sz w:val="24"/>
          <w:szCs w:val="24"/>
        </w:rPr>
        <w:t>.(Sınıf Öğretmenleri)</w:t>
      </w:r>
    </w:p>
    <w:p w:rsidR="001F32D5" w:rsidRPr="00014A3C" w:rsidRDefault="001F32D5"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Temizlik takip çizelgelerine göre öğrencilere uygun ödül-ceza sistemini uygulamak.(Okul Proje İzleme ve Değerlendirme Ekibi)</w:t>
      </w:r>
    </w:p>
    <w:p w:rsidR="001F32D5" w:rsidRPr="00014A3C" w:rsidRDefault="001F32D5"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Öğrencilerle birlikte el yıkama, diş fırçalama ve okul bahçesindeki çöpleri toplama etkinleri düzenlemek.(Rehber Öğretmen, Sınıf Öğretmenleri) </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Kurum içi denetim ve değerlendirmeleri yapmak.</w:t>
      </w:r>
      <w:r w:rsidR="001F32D5" w:rsidRPr="00014A3C">
        <w:rPr>
          <w:rFonts w:ascii="Times New Roman" w:hAnsi="Times New Roman" w:cs="Times New Roman"/>
          <w:sz w:val="24"/>
          <w:szCs w:val="24"/>
        </w:rPr>
        <w:t>(Okul Proje İzleme ve Değerlendirme Ekibi)</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Projenin yürütülmesi ile ilgili RAM proje yürütme komisyonuna bilgi vermek.</w:t>
      </w:r>
      <w:r w:rsidR="001F32D5" w:rsidRPr="00014A3C">
        <w:rPr>
          <w:rFonts w:ascii="Times New Roman" w:hAnsi="Times New Roman" w:cs="Times New Roman"/>
          <w:sz w:val="24"/>
          <w:szCs w:val="24"/>
        </w:rPr>
        <w:t xml:space="preserve"> (Okul Proje İzleme ve Değerlendirme Ekibi)</w:t>
      </w:r>
    </w:p>
    <w:p w:rsidR="00686989"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Proje izleme raporlarını ve formlarını okul müdürlüğü ile RAM müdürlüğüne ulaştırmak.</w:t>
      </w:r>
      <w:r w:rsidR="001F32D5" w:rsidRPr="00014A3C">
        <w:rPr>
          <w:rFonts w:ascii="Times New Roman" w:hAnsi="Times New Roman" w:cs="Times New Roman"/>
          <w:sz w:val="24"/>
          <w:szCs w:val="24"/>
        </w:rPr>
        <w:t xml:space="preserve"> (Okul Proj</w:t>
      </w:r>
      <w:r w:rsidR="00686989" w:rsidRPr="00014A3C">
        <w:rPr>
          <w:rFonts w:ascii="Times New Roman" w:hAnsi="Times New Roman" w:cs="Times New Roman"/>
          <w:sz w:val="24"/>
          <w:szCs w:val="24"/>
        </w:rPr>
        <w:t>e İzleme ve Değerlendirme Ekibi)</w:t>
      </w:r>
    </w:p>
    <w:p w:rsidR="00686989" w:rsidRPr="00014A3C" w:rsidRDefault="00686989" w:rsidP="00014A3C">
      <w:pPr>
        <w:pStyle w:val="ListeParagraf"/>
        <w:spacing w:line="276" w:lineRule="auto"/>
        <w:ind w:left="0"/>
        <w:jc w:val="both"/>
        <w:rPr>
          <w:rFonts w:ascii="Times New Roman" w:hAnsi="Times New Roman" w:cs="Times New Roman"/>
          <w:sz w:val="24"/>
          <w:szCs w:val="24"/>
        </w:rPr>
      </w:pPr>
    </w:p>
    <w:p w:rsidR="00686989" w:rsidRPr="00014A3C" w:rsidRDefault="00686989"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b/>
          <w:sz w:val="24"/>
          <w:szCs w:val="24"/>
        </w:rPr>
        <w:t>EYYÜBİYE MİLLİ EĞİTİM MÜDÜRLÜĞÜ:</w:t>
      </w:r>
    </w:p>
    <w:p w:rsidR="00686989" w:rsidRPr="00014A3C" w:rsidRDefault="00686989"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RAM proje yürütme </w:t>
      </w:r>
      <w:proofErr w:type="spellStart"/>
      <w:r w:rsidRPr="00014A3C">
        <w:rPr>
          <w:rFonts w:ascii="Times New Roman" w:hAnsi="Times New Roman" w:cs="Times New Roman"/>
          <w:sz w:val="24"/>
          <w:szCs w:val="24"/>
        </w:rPr>
        <w:t>yürütme</w:t>
      </w:r>
      <w:proofErr w:type="spellEnd"/>
      <w:r w:rsidRPr="00014A3C">
        <w:rPr>
          <w:rFonts w:ascii="Times New Roman" w:hAnsi="Times New Roman" w:cs="Times New Roman"/>
          <w:sz w:val="24"/>
          <w:szCs w:val="24"/>
        </w:rPr>
        <w:t xml:space="preserve"> komisyonu ile koordineli bir şekilde çalışmak.</w:t>
      </w:r>
    </w:p>
    <w:p w:rsidR="00686989" w:rsidRPr="00014A3C" w:rsidRDefault="00686989" w:rsidP="00014A3C">
      <w:pPr>
        <w:pStyle w:val="ListeParagraf"/>
        <w:spacing w:line="276" w:lineRule="auto"/>
        <w:ind w:left="0"/>
        <w:jc w:val="both"/>
        <w:rPr>
          <w:rFonts w:ascii="Times New Roman" w:hAnsi="Times New Roman" w:cs="Times New Roman"/>
          <w:sz w:val="24"/>
          <w:szCs w:val="24"/>
        </w:rPr>
      </w:pPr>
    </w:p>
    <w:p w:rsidR="00686989" w:rsidRPr="00014A3C" w:rsidRDefault="00686989"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b/>
          <w:sz w:val="24"/>
          <w:szCs w:val="24"/>
        </w:rPr>
        <w:t>EYYÜBİYE BELEDİYESİ:</w:t>
      </w:r>
    </w:p>
    <w:p w:rsidR="00686989" w:rsidRPr="00014A3C" w:rsidRDefault="00686989"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Projenin finansmanını sağlayacaktır. Temizlik ve çevre bilincini hem aileye hem de öğrencilerimize yerleştirmek belediyemizin, ilçe milli eğitim müdürlüğümüzün ve rehberlik ve araştırma merkezimizin temel önceliğini oluşturmaktadır. </w:t>
      </w:r>
    </w:p>
    <w:p w:rsidR="00686989" w:rsidRPr="00014A3C" w:rsidRDefault="00686989" w:rsidP="00014A3C">
      <w:pPr>
        <w:pStyle w:val="ListeParagraf"/>
        <w:spacing w:line="276" w:lineRule="auto"/>
        <w:ind w:left="0"/>
        <w:jc w:val="both"/>
        <w:rPr>
          <w:rFonts w:ascii="Times New Roman" w:hAnsi="Times New Roman" w:cs="Times New Roman"/>
          <w:sz w:val="24"/>
          <w:szCs w:val="24"/>
        </w:rPr>
      </w:pPr>
    </w:p>
    <w:p w:rsidR="008A41F2"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UYGUKLANACAĞI YER:</w:t>
      </w:r>
      <w:r w:rsidR="003A6B6E" w:rsidRPr="00014A3C">
        <w:rPr>
          <w:rFonts w:ascii="Times New Roman" w:hAnsi="Times New Roman" w:cs="Times New Roman"/>
          <w:b/>
          <w:sz w:val="24"/>
          <w:szCs w:val="24"/>
        </w:rPr>
        <w:t xml:space="preserve"> </w:t>
      </w:r>
    </w:p>
    <w:p w:rsidR="00036DAD" w:rsidRPr="00014A3C" w:rsidRDefault="003A6B6E" w:rsidP="00014A3C">
      <w:pPr>
        <w:spacing w:line="276" w:lineRule="auto"/>
        <w:rPr>
          <w:rFonts w:ascii="Times New Roman" w:hAnsi="Times New Roman" w:cs="Times New Roman"/>
          <w:b/>
          <w:sz w:val="24"/>
          <w:szCs w:val="24"/>
        </w:rPr>
      </w:pPr>
      <w:r w:rsidRPr="00014A3C">
        <w:rPr>
          <w:rFonts w:ascii="Times New Roman" w:hAnsi="Times New Roman" w:cs="Times New Roman"/>
          <w:sz w:val="24"/>
          <w:szCs w:val="24"/>
        </w:rPr>
        <w:t>Şanlıurfa /Eyyübiye</w:t>
      </w:r>
      <w:r w:rsidR="008A41F2">
        <w:rPr>
          <w:rFonts w:ascii="Times New Roman" w:hAnsi="Times New Roman" w:cs="Times New Roman"/>
          <w:sz w:val="24"/>
          <w:szCs w:val="24"/>
        </w:rPr>
        <w:t>-Akçakale-Harran İlçeler</w:t>
      </w:r>
      <w:r w:rsidRPr="00014A3C">
        <w:rPr>
          <w:rFonts w:ascii="Times New Roman" w:hAnsi="Times New Roman" w:cs="Times New Roman"/>
          <w:sz w:val="24"/>
          <w:szCs w:val="24"/>
        </w:rPr>
        <w:t xml:space="preserve">indeki </w:t>
      </w:r>
      <w:r w:rsidR="008A41F2">
        <w:rPr>
          <w:rFonts w:ascii="Times New Roman" w:hAnsi="Times New Roman" w:cs="Times New Roman"/>
          <w:sz w:val="24"/>
          <w:szCs w:val="24"/>
        </w:rPr>
        <w:t>Okul Öncesi, İlkokul ve Ortaokul Kademeleri</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SÜRESİ:</w:t>
      </w:r>
      <w:r w:rsidR="003A6B6E" w:rsidRPr="00014A3C">
        <w:rPr>
          <w:rFonts w:ascii="Times New Roman" w:hAnsi="Times New Roman" w:cs="Times New Roman"/>
          <w:b/>
          <w:sz w:val="24"/>
          <w:szCs w:val="24"/>
        </w:rPr>
        <w:t xml:space="preserve"> </w:t>
      </w:r>
      <w:r w:rsidR="00FC39FD">
        <w:rPr>
          <w:rFonts w:ascii="Times New Roman" w:hAnsi="Times New Roman" w:cs="Times New Roman"/>
          <w:sz w:val="24"/>
          <w:szCs w:val="24"/>
        </w:rPr>
        <w:t>20</w:t>
      </w:r>
      <w:r w:rsidR="00FE673F">
        <w:rPr>
          <w:rFonts w:ascii="Times New Roman" w:hAnsi="Times New Roman" w:cs="Times New Roman"/>
          <w:sz w:val="24"/>
          <w:szCs w:val="24"/>
        </w:rPr>
        <w:t>22</w:t>
      </w:r>
      <w:r w:rsidR="00FC39FD">
        <w:rPr>
          <w:rFonts w:ascii="Times New Roman" w:hAnsi="Times New Roman" w:cs="Times New Roman"/>
          <w:sz w:val="24"/>
          <w:szCs w:val="24"/>
        </w:rPr>
        <w:t>- 202</w:t>
      </w:r>
      <w:r w:rsidR="00FE673F">
        <w:rPr>
          <w:rFonts w:ascii="Times New Roman" w:hAnsi="Times New Roman" w:cs="Times New Roman"/>
          <w:sz w:val="24"/>
          <w:szCs w:val="24"/>
        </w:rPr>
        <w:t>3</w:t>
      </w:r>
      <w:r w:rsidR="003A6B6E" w:rsidRPr="00014A3C">
        <w:rPr>
          <w:rFonts w:ascii="Times New Roman" w:hAnsi="Times New Roman" w:cs="Times New Roman"/>
          <w:sz w:val="24"/>
          <w:szCs w:val="24"/>
        </w:rPr>
        <w:t xml:space="preserve"> Eğitim- Öğretim Yılı</w:t>
      </w:r>
    </w:p>
    <w:p w:rsidR="00036DAD" w:rsidRDefault="00036DAD" w:rsidP="00014A3C">
      <w:pPr>
        <w:spacing w:line="276" w:lineRule="auto"/>
        <w:rPr>
          <w:rFonts w:ascii="Times New Roman" w:hAnsi="Times New Roman" w:cs="Times New Roman"/>
          <w:b/>
          <w:sz w:val="24"/>
          <w:szCs w:val="24"/>
        </w:rPr>
      </w:pPr>
    </w:p>
    <w:p w:rsidR="00AA5C29" w:rsidRDefault="00AA5C29" w:rsidP="00014A3C">
      <w:pPr>
        <w:spacing w:line="276" w:lineRule="auto"/>
        <w:rPr>
          <w:rFonts w:ascii="Times New Roman" w:hAnsi="Times New Roman" w:cs="Times New Roman"/>
          <w:b/>
          <w:sz w:val="24"/>
          <w:szCs w:val="24"/>
        </w:rPr>
      </w:pPr>
    </w:p>
    <w:p w:rsidR="00AA5C29" w:rsidRDefault="00AA5C29"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p>
    <w:p w:rsidR="004D500F" w:rsidRDefault="004D500F" w:rsidP="00014A3C">
      <w:pPr>
        <w:spacing w:line="276" w:lineRule="auto"/>
        <w:rPr>
          <w:rFonts w:ascii="Times New Roman" w:hAnsi="Times New Roman" w:cs="Times New Roman"/>
          <w:b/>
          <w:sz w:val="24"/>
          <w:szCs w:val="24"/>
        </w:rPr>
      </w:pPr>
      <w:bookmarkStart w:id="0" w:name="_GoBack"/>
      <w:bookmarkEnd w:id="0"/>
    </w:p>
    <w:p w:rsidR="00AA5C29" w:rsidRDefault="00AA5C29" w:rsidP="00014A3C">
      <w:pPr>
        <w:spacing w:line="276" w:lineRule="auto"/>
        <w:rPr>
          <w:rFonts w:ascii="Times New Roman" w:hAnsi="Times New Roman" w:cs="Times New Roman"/>
          <w:b/>
          <w:sz w:val="24"/>
          <w:szCs w:val="24"/>
        </w:rPr>
      </w:pPr>
    </w:p>
    <w:p w:rsidR="00AA5C29" w:rsidRDefault="00AA5C29" w:rsidP="00AA5C29">
      <w:pPr>
        <w:jc w:val="center"/>
        <w:rPr>
          <w:b/>
          <w:sz w:val="40"/>
          <w:szCs w:val="40"/>
        </w:rPr>
      </w:pPr>
      <w:r>
        <w:rPr>
          <w:rFonts w:ascii="Times New Roman" w:eastAsia="Times New Roman" w:hAnsi="Times New Roman" w:cs="Times New Roman"/>
          <w:b/>
          <w:color w:val="000000" w:themeColor="text1"/>
          <w:sz w:val="40"/>
          <w:szCs w:val="40"/>
        </w:rPr>
        <w:lastRenderedPageBreak/>
        <w:t>BEN TEMİZİM OKULUM TEMİZ PROJESİ UYGULAMA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791"/>
        <w:gridCol w:w="2659"/>
      </w:tblGrid>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b/>
                <w:color w:val="000000"/>
              </w:rPr>
            </w:pPr>
            <w:r>
              <w:rPr>
                <w:b/>
                <w:color w:val="000000"/>
              </w:rPr>
              <w:t>FAALİYETLER</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b/>
                <w:color w:val="000000"/>
              </w:rPr>
            </w:pPr>
            <w:r>
              <w:rPr>
                <w:b/>
                <w:color w:val="000000"/>
              </w:rPr>
              <w:t>HAFTALAR</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b/>
                <w:color w:val="000000"/>
              </w:rPr>
            </w:pPr>
            <w:r>
              <w:rPr>
                <w:b/>
                <w:color w:val="000000"/>
              </w:rPr>
              <w:t>UYGULAYAN KURUM/ KİŞİLER</w:t>
            </w:r>
          </w:p>
        </w:tc>
      </w:tr>
      <w:tr w:rsidR="00AA5C29" w:rsidTr="009F6F3A">
        <w:trPr>
          <w:trHeight w:val="1240"/>
        </w:trPr>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Psikolojik Danışmanlarının RAM Proje Ekibi tarafından proje hakkında bilgilendirilmesi</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ind w:left="0"/>
              <w:jc w:val="center"/>
              <w:rPr>
                <w:color w:val="000000"/>
              </w:rPr>
            </w:pPr>
            <w:r>
              <w:rPr>
                <w:color w:val="000000"/>
              </w:rPr>
              <w:t>12.09.2022 – 16.09.2022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EYYÜBİYE REHBERLİK VE ARAŞTIRMA MERKEZİ/PROJE EKİBİ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idarecilerine ve sınıf öğretmenlerine projenin içeriği hakkında bilgilendirme yapılması, Okul Proje ekibinin oluşturulması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spacing w:before="240"/>
              <w:jc w:val="center"/>
              <w:rPr>
                <w:color w:val="000000"/>
              </w:rPr>
            </w:pPr>
            <w:r>
              <w:rPr>
                <w:color w:val="000000"/>
              </w:rPr>
              <w:t>03.10.2022 – 07.10.2022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PDR duvarlarının temizlikle ilgili afiş, slogan yazılarıyla doldurulması, temizlik panosunun hazırlanması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spacing w:before="240"/>
              <w:jc w:val="center"/>
              <w:rPr>
                <w:color w:val="000000"/>
              </w:rPr>
            </w:pPr>
            <w:r>
              <w:rPr>
                <w:color w:val="000000"/>
              </w:rPr>
              <w:t>03.10.2022 – 07.10.2022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Sınıf öğretmenlerinin haftalık sınıf temizliği takip çizelgesi ve kişisel temizlik çizelgesi ile ilgili kendi sınıflarına bilgilendirme yapması, öğrencilerle birlikte sınıf içi temizlik kuralları belirlemesi ve belirlenen kuralların sınıf panosuna asılması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240" w:after="100" w:afterAutospacing="1" w:line="276" w:lineRule="auto"/>
              <w:ind w:left="0"/>
              <w:jc w:val="center"/>
              <w:rPr>
                <w:color w:val="000000"/>
              </w:rPr>
            </w:pPr>
          </w:p>
          <w:p w:rsidR="00AA5C29" w:rsidRDefault="00AA5C29" w:rsidP="009F6F3A">
            <w:pPr>
              <w:pStyle w:val="ListeParagraf"/>
              <w:spacing w:before="240" w:after="100" w:afterAutospacing="1" w:line="276" w:lineRule="auto"/>
              <w:ind w:left="0"/>
              <w:jc w:val="center"/>
              <w:rPr>
                <w:color w:val="000000"/>
              </w:rPr>
            </w:pPr>
          </w:p>
          <w:p w:rsidR="00AA5C29" w:rsidRDefault="00AA5C29" w:rsidP="009F6F3A">
            <w:pPr>
              <w:pStyle w:val="ListeParagraf"/>
              <w:spacing w:before="240" w:after="100" w:afterAutospacing="1" w:line="276" w:lineRule="auto"/>
              <w:ind w:left="0"/>
              <w:jc w:val="center"/>
              <w:rPr>
                <w:color w:val="000000"/>
              </w:rPr>
            </w:pPr>
            <w:r>
              <w:rPr>
                <w:color w:val="000000"/>
              </w:rPr>
              <w:t>10.10.2022-14.10.2022</w:t>
            </w:r>
          </w:p>
        </w:tc>
        <w:tc>
          <w:tcPr>
            <w:tcW w:w="2659"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100" w:beforeAutospacing="1" w:after="100" w:afterAutospacing="1" w:line="276" w:lineRule="auto"/>
              <w:ind w:left="0"/>
              <w:jc w:val="center"/>
              <w:rPr>
                <w:color w:val="000000"/>
              </w:rPr>
            </w:pPr>
            <w:r>
              <w:rPr>
                <w:color w:val="000000"/>
              </w:rPr>
              <w:t>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Tüm öğrencilere yönelik temizlik ve hijyenin önemi hakkında bilgilendirme semineri verilmesi, öğrencilere temizlik broşürlerinin dağıtılması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after="100" w:afterAutospacing="1" w:line="276" w:lineRule="auto"/>
              <w:ind w:left="0"/>
              <w:jc w:val="center"/>
              <w:rPr>
                <w:color w:val="000000"/>
              </w:rPr>
            </w:pPr>
          </w:p>
          <w:p w:rsidR="00AA5C29" w:rsidRDefault="00AA5C29" w:rsidP="009F6F3A">
            <w:pPr>
              <w:pStyle w:val="ListeParagraf"/>
              <w:spacing w:after="100" w:afterAutospacing="1" w:line="276" w:lineRule="auto"/>
              <w:ind w:left="0"/>
              <w:jc w:val="center"/>
              <w:rPr>
                <w:color w:val="000000"/>
              </w:rPr>
            </w:pPr>
          </w:p>
          <w:p w:rsidR="00AA5C29" w:rsidRDefault="00AA5C29" w:rsidP="009F6F3A">
            <w:pPr>
              <w:pStyle w:val="ListeParagraf"/>
              <w:spacing w:after="100" w:afterAutospacing="1" w:line="276" w:lineRule="auto"/>
              <w:ind w:left="0"/>
              <w:jc w:val="center"/>
              <w:rPr>
                <w:color w:val="000000"/>
              </w:rPr>
            </w:pPr>
            <w:r>
              <w:rPr>
                <w:color w:val="000000"/>
              </w:rPr>
              <w:t>10.10.2022-14.10.2022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OKUL PSİKOLOJİK DANIŞMANLARI</w:t>
            </w:r>
          </w:p>
        </w:tc>
      </w:tr>
      <w:tr w:rsidR="00AA5C29" w:rsidTr="009F6F3A">
        <w:trPr>
          <w:trHeight w:val="77"/>
        </w:trPr>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spacing w:before="100" w:beforeAutospacing="1" w:after="100" w:afterAutospacing="1"/>
              <w:jc w:val="center"/>
              <w:rPr>
                <w:color w:val="000000"/>
              </w:rPr>
            </w:pPr>
            <w:r>
              <w:rPr>
                <w:color w:val="000000"/>
              </w:rPr>
              <w:t>Diş Fırçalama Temizlik Etkinliğinin Uygulanması ve Raporlanması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100" w:beforeAutospacing="1" w:after="100" w:afterAutospacing="1" w:line="276" w:lineRule="auto"/>
              <w:ind w:left="0"/>
              <w:jc w:val="center"/>
              <w:rPr>
                <w:color w:val="000000"/>
              </w:rPr>
            </w:pPr>
          </w:p>
          <w:p w:rsidR="00AA5C29" w:rsidRDefault="00AA5C29" w:rsidP="009F6F3A">
            <w:pPr>
              <w:pStyle w:val="ListeParagraf"/>
              <w:spacing w:before="100" w:beforeAutospacing="1" w:after="100" w:afterAutospacing="1" w:line="276" w:lineRule="auto"/>
              <w:ind w:left="0"/>
              <w:jc w:val="center"/>
              <w:rPr>
                <w:color w:val="000000"/>
              </w:rPr>
            </w:pPr>
            <w:r>
              <w:rPr>
                <w:color w:val="000000"/>
              </w:rPr>
              <w:t>31.10.2022-04.11.2022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 -SINIF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web sitesinde temizlik linki açılması, bu linkte temizlikle ilgili bilgilendirici yazıların paylaşılması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100" w:beforeAutospacing="1" w:after="100" w:afterAutospacing="1" w:line="276" w:lineRule="auto"/>
              <w:ind w:left="0"/>
              <w:jc w:val="center"/>
              <w:rPr>
                <w:color w:val="000000"/>
              </w:rPr>
            </w:pPr>
          </w:p>
          <w:p w:rsidR="00AA5C29" w:rsidRDefault="00AA5C29" w:rsidP="009F6F3A">
            <w:pPr>
              <w:pStyle w:val="ListeParagraf"/>
              <w:spacing w:before="100" w:beforeAutospacing="1" w:after="100" w:afterAutospacing="1" w:line="276" w:lineRule="auto"/>
              <w:ind w:left="0"/>
              <w:jc w:val="center"/>
              <w:rPr>
                <w:color w:val="000000"/>
              </w:rPr>
            </w:pPr>
            <w:r>
              <w:rPr>
                <w:color w:val="000000"/>
              </w:rPr>
              <w:t>07.11.2022-11.11.2022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Tüm velilere yönelik temizlik ve hijyenin önemi hakkında bilgilendirme semineri verilmesi</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100" w:beforeAutospacing="1" w:after="100" w:afterAutospacing="1" w:line="276" w:lineRule="auto"/>
              <w:ind w:left="0"/>
              <w:jc w:val="center"/>
              <w:rPr>
                <w:color w:val="000000"/>
              </w:rPr>
            </w:pPr>
          </w:p>
          <w:p w:rsidR="00AA5C29" w:rsidRDefault="00AA5C29" w:rsidP="009F6F3A">
            <w:pPr>
              <w:pStyle w:val="ListeParagraf"/>
              <w:spacing w:before="100" w:beforeAutospacing="1" w:after="100" w:afterAutospacing="1" w:line="276" w:lineRule="auto"/>
              <w:ind w:left="0"/>
              <w:jc w:val="center"/>
              <w:rPr>
                <w:color w:val="000000"/>
              </w:rPr>
            </w:pPr>
            <w:r>
              <w:rPr>
                <w:color w:val="000000"/>
              </w:rPr>
              <w:t>21.11.2022-25.11.2022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rPr>
                <w:color w:val="000000"/>
              </w:rPr>
            </w:pPr>
            <w:r>
              <w:rPr>
                <w:color w:val="000000"/>
              </w:rPr>
              <w:t>Temizlik Konulu Pano Etkinliğinin Uygulanması ve Raporlanması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9F6F3A">
            <w:pPr>
              <w:pStyle w:val="ListeParagraf"/>
              <w:spacing w:before="100" w:beforeAutospacing="1" w:after="100" w:afterAutospacing="1" w:line="276" w:lineRule="auto"/>
              <w:ind w:left="0"/>
              <w:jc w:val="center"/>
              <w:rPr>
                <w:color w:val="000000"/>
              </w:rPr>
            </w:pPr>
          </w:p>
          <w:p w:rsidR="00AA5C29" w:rsidRDefault="00AA5C29" w:rsidP="009F6F3A">
            <w:pPr>
              <w:pStyle w:val="ListeParagraf"/>
              <w:spacing w:before="100" w:beforeAutospacing="1" w:after="100" w:afterAutospacing="1" w:line="276" w:lineRule="auto"/>
              <w:ind w:left="0"/>
              <w:jc w:val="center"/>
              <w:rPr>
                <w:color w:val="000000"/>
              </w:rPr>
            </w:pPr>
            <w:r>
              <w:rPr>
                <w:color w:val="000000"/>
              </w:rPr>
              <w:t>21.11.2022-25.11.2022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 -SINIF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Haftalık kişisel temizlik takip çizelgesinin 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10.10.2022 – Tüm Dönem</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tcPr>
          <w:p w:rsidR="00AA5C29" w:rsidRDefault="00AA5C29" w:rsidP="006C33E3">
            <w:pPr>
              <w:pStyle w:val="ListeParagraf"/>
              <w:spacing w:before="100" w:beforeAutospacing="1" w:after="100" w:afterAutospacing="1" w:line="276" w:lineRule="auto"/>
              <w:ind w:left="0"/>
              <w:jc w:val="center"/>
              <w:rPr>
                <w:color w:val="000000"/>
              </w:rPr>
            </w:pPr>
            <w:r>
              <w:rPr>
                <w:color w:val="000000"/>
              </w:rPr>
              <w:t xml:space="preserve">Sınıf temizliği takip çizelgelerinin </w:t>
            </w:r>
            <w:r>
              <w:rPr>
                <w:color w:val="000000"/>
              </w:rPr>
              <w:lastRenderedPageBreak/>
              <w:t>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lastRenderedPageBreak/>
              <w:t>10.10.2022 – Tüm Dönem</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 xml:space="preserve">OKUL PROJE YÜRÜTME </w:t>
            </w:r>
            <w:r>
              <w:rPr>
                <w:color w:val="000000"/>
              </w:rPr>
              <w:lastRenderedPageBreak/>
              <w:t>İZLEME VE DEĞERLENDİRME EKİBİ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lastRenderedPageBreak/>
              <w:t>Eğlenceli Temizlik Etkinliğinin Uygulanması ve Raporlanması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12.12.2022-16.12.2022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 -SINIF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panosunda ve okul web sitesinde temiz öğrenci ve sınıfların ilan edilmesi</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Her ayın son haftası</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PROJE YÜRÜTME İZLEME VE DEĞERLENDİRME EKİBİ</w:t>
            </w:r>
          </w:p>
        </w:tc>
      </w:tr>
      <w:tr w:rsidR="00AA5C29" w:rsidTr="009F6F3A">
        <w:trPr>
          <w:trHeight w:val="1028"/>
        </w:trPr>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Ayın en temiz sınıfı ve her sınıfın en temiz öğrencisine, okulların kendi belirledikleri ödül sistemini uygulaması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Her ayın son haftası</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PROJE YÜRÜTME İZLEME VE DEĞERLENDİRME EKİBİ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after="100" w:afterAutospacing="1" w:line="276" w:lineRule="auto"/>
              <w:ind w:left="0"/>
              <w:jc w:val="center"/>
              <w:rPr>
                <w:color w:val="000000"/>
              </w:rPr>
            </w:pPr>
            <w:r>
              <w:rPr>
                <w:color w:val="000000"/>
              </w:rPr>
              <w:t>1. Dönem Proje rapor taslağının 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pPr>
            <w:r>
              <w:rPr>
                <w:color w:val="000000"/>
              </w:rPr>
              <w:t>09.01.2023-13.01.2023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Raporun Eyyübiye Rehberlik ve Araştırma Merkezi’ ne gönderilmesi</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jc w:val="center"/>
            </w:pPr>
            <w:r>
              <w:rPr>
                <w:color w:val="000000"/>
              </w:rPr>
              <w:t>09.01.2023-13.01.2023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MÜDÜRÜ</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Haftalık kişisel temizlik takip çizelgesinin 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13.02.2023 – Tüm Dönem</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SINIF ÖĞRETMENLERİ</w:t>
            </w:r>
          </w:p>
        </w:tc>
      </w:tr>
      <w:tr w:rsidR="00AA5C29" w:rsidTr="006C33E3">
        <w:tc>
          <w:tcPr>
            <w:tcW w:w="3838" w:type="dxa"/>
            <w:tcBorders>
              <w:top w:val="single" w:sz="4" w:space="0" w:color="auto"/>
              <w:left w:val="single" w:sz="4" w:space="0" w:color="auto"/>
              <w:bottom w:val="single" w:sz="4" w:space="0" w:color="auto"/>
              <w:right w:val="single" w:sz="4" w:space="0" w:color="auto"/>
            </w:tcBorders>
            <w:vAlign w:val="center"/>
          </w:tcPr>
          <w:p w:rsidR="00AA5C29" w:rsidRDefault="00AA5C29" w:rsidP="006C33E3">
            <w:pPr>
              <w:pStyle w:val="ListeParagraf"/>
              <w:spacing w:before="100" w:beforeAutospacing="1" w:after="100" w:afterAutospacing="1" w:line="276" w:lineRule="auto"/>
              <w:ind w:left="0"/>
              <w:jc w:val="center"/>
              <w:rPr>
                <w:color w:val="000000"/>
              </w:rPr>
            </w:pPr>
            <w:r>
              <w:rPr>
                <w:color w:val="000000"/>
              </w:rPr>
              <w:t>Sınıf temizliği takip çizelgelerinin 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13.02.2023 – Tüm Dönem</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PROJE YÜRÜTME İZLEME VE DEĞERLENDİRME EKİBİ</w:t>
            </w:r>
          </w:p>
        </w:tc>
      </w:tr>
      <w:tr w:rsidR="00AA5C29" w:rsidTr="008F2970">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Çevre Temizliği Etkinliğinin Uygulanması ve Raporlanması</w:t>
            </w:r>
          </w:p>
        </w:tc>
        <w:tc>
          <w:tcPr>
            <w:tcW w:w="2791" w:type="dxa"/>
            <w:tcBorders>
              <w:top w:val="single" w:sz="4" w:space="0" w:color="auto"/>
              <w:left w:val="single" w:sz="4" w:space="0" w:color="auto"/>
              <w:bottom w:val="single" w:sz="4" w:space="0" w:color="auto"/>
              <w:right w:val="single" w:sz="4" w:space="0" w:color="auto"/>
            </w:tcBorders>
            <w:vAlign w:val="center"/>
          </w:tcPr>
          <w:p w:rsidR="00AA5C29" w:rsidRDefault="00AA5C29" w:rsidP="008F2970">
            <w:pPr>
              <w:pStyle w:val="ListeParagraf"/>
              <w:spacing w:before="100" w:beforeAutospacing="1" w:after="100" w:afterAutospacing="1" w:line="276" w:lineRule="auto"/>
              <w:ind w:left="0"/>
              <w:jc w:val="center"/>
              <w:rPr>
                <w:color w:val="000000"/>
              </w:rPr>
            </w:pPr>
            <w:r>
              <w:rPr>
                <w:color w:val="000000"/>
              </w:rPr>
              <w:t>20.02.2023-24.02.2023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 -SINIF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Temizliğin Önemi Konulu Etkinliğinin Uygulanması ve Raporlanması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13.03.2023-20.03.2023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 -SINIF ÖĞRETMENLERİ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panosunda ve okul web sitesinde temiz öğrenci ve sınıfların ilan edilmesi</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Her ayın son haftası</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PROJE YÜRÜTME İZLEME VE DEĞERLENDİRME EKİBİ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after="100" w:afterAutospacing="1" w:line="276" w:lineRule="auto"/>
              <w:ind w:left="0"/>
              <w:jc w:val="center"/>
              <w:rPr>
                <w:color w:val="000000"/>
              </w:rPr>
            </w:pPr>
            <w:r>
              <w:rPr>
                <w:color w:val="000000"/>
              </w:rPr>
              <w:t>2. Dönem Proje rapor taslağının doldurulması</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05.06.2023– 09.06.2023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PSİKOLOJİK DANIŞMANLARI</w:t>
            </w:r>
          </w:p>
        </w:tc>
      </w:tr>
      <w:tr w:rsidR="00AA5C29" w:rsidTr="009F6F3A">
        <w:tc>
          <w:tcPr>
            <w:tcW w:w="3838"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Raporun Eyyübiye Rehberlik ve Araştırma Merkezi’ ne gönderilmesi</w:t>
            </w:r>
          </w:p>
        </w:tc>
        <w:tc>
          <w:tcPr>
            <w:tcW w:w="2791"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05.06.2023– 09.06.2023</w:t>
            </w:r>
          </w:p>
        </w:tc>
        <w:tc>
          <w:tcPr>
            <w:tcW w:w="2659" w:type="dxa"/>
            <w:tcBorders>
              <w:top w:val="single" w:sz="4" w:space="0" w:color="auto"/>
              <w:left w:val="single" w:sz="4" w:space="0" w:color="auto"/>
              <w:bottom w:val="single" w:sz="4" w:space="0" w:color="auto"/>
              <w:right w:val="single" w:sz="4" w:space="0" w:color="auto"/>
            </w:tcBorders>
            <w:vAlign w:val="center"/>
            <w:hideMark/>
          </w:tcPr>
          <w:p w:rsidR="00AA5C29" w:rsidRDefault="00AA5C29" w:rsidP="009F6F3A">
            <w:pPr>
              <w:pStyle w:val="ListeParagraf"/>
              <w:spacing w:before="100" w:beforeAutospacing="1" w:after="100" w:afterAutospacing="1" w:line="276" w:lineRule="auto"/>
              <w:ind w:left="0"/>
              <w:jc w:val="center"/>
              <w:rPr>
                <w:color w:val="000000"/>
              </w:rPr>
            </w:pPr>
            <w:r>
              <w:rPr>
                <w:color w:val="000000"/>
              </w:rPr>
              <w:t>OKUL MÜDÜRÜ</w:t>
            </w:r>
          </w:p>
        </w:tc>
      </w:tr>
    </w:tbl>
    <w:p w:rsidR="00AA5C29" w:rsidRDefault="00AA5C29" w:rsidP="00AA5C29">
      <w:pPr>
        <w:rPr>
          <w:sz w:val="32"/>
          <w:szCs w:val="32"/>
        </w:rPr>
      </w:pPr>
    </w:p>
    <w:p w:rsidR="00AA5C29" w:rsidRDefault="00AA5C29" w:rsidP="00AA5C29">
      <w:pPr>
        <w:rPr>
          <w:sz w:val="32"/>
          <w:szCs w:val="32"/>
        </w:rPr>
      </w:pPr>
    </w:p>
    <w:p w:rsidR="00AA5C29" w:rsidRDefault="00AA5C29" w:rsidP="00AA5C29">
      <w:pPr>
        <w:tabs>
          <w:tab w:val="left" w:pos="1993"/>
        </w:tabs>
        <w:rPr>
          <w:sz w:val="32"/>
          <w:szCs w:val="32"/>
        </w:rPr>
      </w:pPr>
    </w:p>
    <w:p w:rsidR="00AA5C29" w:rsidRPr="00014A3C" w:rsidRDefault="00AA5C29" w:rsidP="00014A3C">
      <w:pPr>
        <w:spacing w:line="276" w:lineRule="auto"/>
        <w:rPr>
          <w:rFonts w:ascii="Times New Roman" w:hAnsi="Times New Roman" w:cs="Times New Roman"/>
          <w:b/>
          <w:sz w:val="24"/>
          <w:szCs w:val="24"/>
        </w:rPr>
      </w:pPr>
    </w:p>
    <w:sectPr w:rsidR="00AA5C29" w:rsidRPr="00014A3C" w:rsidSect="00A60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2CC6"/>
    <w:multiLevelType w:val="hybridMultilevel"/>
    <w:tmpl w:val="D5ACA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C6712"/>
    <w:multiLevelType w:val="hybridMultilevel"/>
    <w:tmpl w:val="98DCD5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740DBE"/>
    <w:multiLevelType w:val="hybridMultilevel"/>
    <w:tmpl w:val="3844ED00"/>
    <w:lvl w:ilvl="0" w:tplc="8DB6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C82322"/>
    <w:multiLevelType w:val="hybridMultilevel"/>
    <w:tmpl w:val="32B01BC2"/>
    <w:lvl w:ilvl="0" w:tplc="2BD27B38">
      <w:start w:val="1"/>
      <w:numFmt w:val="bullet"/>
      <w:lvlText w:val="•"/>
      <w:lvlJc w:val="left"/>
      <w:pPr>
        <w:tabs>
          <w:tab w:val="num" w:pos="720"/>
        </w:tabs>
        <w:ind w:left="720" w:hanging="360"/>
      </w:pPr>
      <w:rPr>
        <w:rFonts w:ascii="Arial" w:hAnsi="Arial" w:hint="default"/>
      </w:rPr>
    </w:lvl>
    <w:lvl w:ilvl="1" w:tplc="AB7C3E10" w:tentative="1">
      <w:start w:val="1"/>
      <w:numFmt w:val="bullet"/>
      <w:lvlText w:val="•"/>
      <w:lvlJc w:val="left"/>
      <w:pPr>
        <w:tabs>
          <w:tab w:val="num" w:pos="1440"/>
        </w:tabs>
        <w:ind w:left="1440" w:hanging="360"/>
      </w:pPr>
      <w:rPr>
        <w:rFonts w:ascii="Arial" w:hAnsi="Arial" w:hint="default"/>
      </w:rPr>
    </w:lvl>
    <w:lvl w:ilvl="2" w:tplc="5860BEC6" w:tentative="1">
      <w:start w:val="1"/>
      <w:numFmt w:val="bullet"/>
      <w:lvlText w:val="•"/>
      <w:lvlJc w:val="left"/>
      <w:pPr>
        <w:tabs>
          <w:tab w:val="num" w:pos="2160"/>
        </w:tabs>
        <w:ind w:left="2160" w:hanging="360"/>
      </w:pPr>
      <w:rPr>
        <w:rFonts w:ascii="Arial" w:hAnsi="Arial" w:hint="default"/>
      </w:rPr>
    </w:lvl>
    <w:lvl w:ilvl="3" w:tplc="2E8C3CA6" w:tentative="1">
      <w:start w:val="1"/>
      <w:numFmt w:val="bullet"/>
      <w:lvlText w:val="•"/>
      <w:lvlJc w:val="left"/>
      <w:pPr>
        <w:tabs>
          <w:tab w:val="num" w:pos="2880"/>
        </w:tabs>
        <w:ind w:left="2880" w:hanging="360"/>
      </w:pPr>
      <w:rPr>
        <w:rFonts w:ascii="Arial" w:hAnsi="Arial" w:hint="default"/>
      </w:rPr>
    </w:lvl>
    <w:lvl w:ilvl="4" w:tplc="23BA1D5C" w:tentative="1">
      <w:start w:val="1"/>
      <w:numFmt w:val="bullet"/>
      <w:lvlText w:val="•"/>
      <w:lvlJc w:val="left"/>
      <w:pPr>
        <w:tabs>
          <w:tab w:val="num" w:pos="3600"/>
        </w:tabs>
        <w:ind w:left="3600" w:hanging="360"/>
      </w:pPr>
      <w:rPr>
        <w:rFonts w:ascii="Arial" w:hAnsi="Arial" w:hint="default"/>
      </w:rPr>
    </w:lvl>
    <w:lvl w:ilvl="5" w:tplc="AEF20018" w:tentative="1">
      <w:start w:val="1"/>
      <w:numFmt w:val="bullet"/>
      <w:lvlText w:val="•"/>
      <w:lvlJc w:val="left"/>
      <w:pPr>
        <w:tabs>
          <w:tab w:val="num" w:pos="4320"/>
        </w:tabs>
        <w:ind w:left="4320" w:hanging="360"/>
      </w:pPr>
      <w:rPr>
        <w:rFonts w:ascii="Arial" w:hAnsi="Arial" w:hint="default"/>
      </w:rPr>
    </w:lvl>
    <w:lvl w:ilvl="6" w:tplc="114AB6A2" w:tentative="1">
      <w:start w:val="1"/>
      <w:numFmt w:val="bullet"/>
      <w:lvlText w:val="•"/>
      <w:lvlJc w:val="left"/>
      <w:pPr>
        <w:tabs>
          <w:tab w:val="num" w:pos="5040"/>
        </w:tabs>
        <w:ind w:left="5040" w:hanging="360"/>
      </w:pPr>
      <w:rPr>
        <w:rFonts w:ascii="Arial" w:hAnsi="Arial" w:hint="default"/>
      </w:rPr>
    </w:lvl>
    <w:lvl w:ilvl="7" w:tplc="D2FA60BA" w:tentative="1">
      <w:start w:val="1"/>
      <w:numFmt w:val="bullet"/>
      <w:lvlText w:val="•"/>
      <w:lvlJc w:val="left"/>
      <w:pPr>
        <w:tabs>
          <w:tab w:val="num" w:pos="5760"/>
        </w:tabs>
        <w:ind w:left="5760" w:hanging="360"/>
      </w:pPr>
      <w:rPr>
        <w:rFonts w:ascii="Arial" w:hAnsi="Arial" w:hint="default"/>
      </w:rPr>
    </w:lvl>
    <w:lvl w:ilvl="8" w:tplc="4936FF22" w:tentative="1">
      <w:start w:val="1"/>
      <w:numFmt w:val="bullet"/>
      <w:lvlText w:val="•"/>
      <w:lvlJc w:val="left"/>
      <w:pPr>
        <w:tabs>
          <w:tab w:val="num" w:pos="6480"/>
        </w:tabs>
        <w:ind w:left="6480" w:hanging="360"/>
      </w:pPr>
      <w:rPr>
        <w:rFonts w:ascii="Arial" w:hAnsi="Arial" w:hint="default"/>
      </w:rPr>
    </w:lvl>
  </w:abstractNum>
  <w:abstractNum w:abstractNumId="4">
    <w:nsid w:val="30403840"/>
    <w:multiLevelType w:val="hybridMultilevel"/>
    <w:tmpl w:val="6076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543DDD"/>
    <w:multiLevelType w:val="hybridMultilevel"/>
    <w:tmpl w:val="CAEE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91F5192"/>
    <w:multiLevelType w:val="hybridMultilevel"/>
    <w:tmpl w:val="4C5A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5EDF6371"/>
    <w:multiLevelType w:val="hybridMultilevel"/>
    <w:tmpl w:val="6DA833B4"/>
    <w:lvl w:ilvl="0" w:tplc="111E0E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79A20640"/>
    <w:multiLevelType w:val="hybridMultilevel"/>
    <w:tmpl w:val="54F25AEC"/>
    <w:lvl w:ilvl="0" w:tplc="15DC160A">
      <w:start w:val="1"/>
      <w:numFmt w:val="bullet"/>
      <w:lvlText w:val="•"/>
      <w:lvlJc w:val="left"/>
      <w:pPr>
        <w:tabs>
          <w:tab w:val="num" w:pos="720"/>
        </w:tabs>
        <w:ind w:left="720" w:hanging="360"/>
      </w:pPr>
      <w:rPr>
        <w:rFonts w:ascii="Arial" w:hAnsi="Arial" w:hint="default"/>
      </w:rPr>
    </w:lvl>
    <w:lvl w:ilvl="1" w:tplc="ECBA6410" w:tentative="1">
      <w:start w:val="1"/>
      <w:numFmt w:val="bullet"/>
      <w:lvlText w:val="•"/>
      <w:lvlJc w:val="left"/>
      <w:pPr>
        <w:tabs>
          <w:tab w:val="num" w:pos="1440"/>
        </w:tabs>
        <w:ind w:left="1440" w:hanging="360"/>
      </w:pPr>
      <w:rPr>
        <w:rFonts w:ascii="Arial" w:hAnsi="Arial" w:hint="default"/>
      </w:rPr>
    </w:lvl>
    <w:lvl w:ilvl="2" w:tplc="4ABC6A62" w:tentative="1">
      <w:start w:val="1"/>
      <w:numFmt w:val="bullet"/>
      <w:lvlText w:val="•"/>
      <w:lvlJc w:val="left"/>
      <w:pPr>
        <w:tabs>
          <w:tab w:val="num" w:pos="2160"/>
        </w:tabs>
        <w:ind w:left="2160" w:hanging="360"/>
      </w:pPr>
      <w:rPr>
        <w:rFonts w:ascii="Arial" w:hAnsi="Arial" w:hint="default"/>
      </w:rPr>
    </w:lvl>
    <w:lvl w:ilvl="3" w:tplc="92E01C76" w:tentative="1">
      <w:start w:val="1"/>
      <w:numFmt w:val="bullet"/>
      <w:lvlText w:val="•"/>
      <w:lvlJc w:val="left"/>
      <w:pPr>
        <w:tabs>
          <w:tab w:val="num" w:pos="2880"/>
        </w:tabs>
        <w:ind w:left="2880" w:hanging="360"/>
      </w:pPr>
      <w:rPr>
        <w:rFonts w:ascii="Arial" w:hAnsi="Arial" w:hint="default"/>
      </w:rPr>
    </w:lvl>
    <w:lvl w:ilvl="4" w:tplc="29F88448" w:tentative="1">
      <w:start w:val="1"/>
      <w:numFmt w:val="bullet"/>
      <w:lvlText w:val="•"/>
      <w:lvlJc w:val="left"/>
      <w:pPr>
        <w:tabs>
          <w:tab w:val="num" w:pos="3600"/>
        </w:tabs>
        <w:ind w:left="3600" w:hanging="360"/>
      </w:pPr>
      <w:rPr>
        <w:rFonts w:ascii="Arial" w:hAnsi="Arial" w:hint="default"/>
      </w:rPr>
    </w:lvl>
    <w:lvl w:ilvl="5" w:tplc="41A26D30" w:tentative="1">
      <w:start w:val="1"/>
      <w:numFmt w:val="bullet"/>
      <w:lvlText w:val="•"/>
      <w:lvlJc w:val="left"/>
      <w:pPr>
        <w:tabs>
          <w:tab w:val="num" w:pos="4320"/>
        </w:tabs>
        <w:ind w:left="4320" w:hanging="360"/>
      </w:pPr>
      <w:rPr>
        <w:rFonts w:ascii="Arial" w:hAnsi="Arial" w:hint="default"/>
      </w:rPr>
    </w:lvl>
    <w:lvl w:ilvl="6" w:tplc="5F1C4024" w:tentative="1">
      <w:start w:val="1"/>
      <w:numFmt w:val="bullet"/>
      <w:lvlText w:val="•"/>
      <w:lvlJc w:val="left"/>
      <w:pPr>
        <w:tabs>
          <w:tab w:val="num" w:pos="5040"/>
        </w:tabs>
        <w:ind w:left="5040" w:hanging="360"/>
      </w:pPr>
      <w:rPr>
        <w:rFonts w:ascii="Arial" w:hAnsi="Arial" w:hint="default"/>
      </w:rPr>
    </w:lvl>
    <w:lvl w:ilvl="7" w:tplc="2A3A4D6C" w:tentative="1">
      <w:start w:val="1"/>
      <w:numFmt w:val="bullet"/>
      <w:lvlText w:val="•"/>
      <w:lvlJc w:val="left"/>
      <w:pPr>
        <w:tabs>
          <w:tab w:val="num" w:pos="5760"/>
        </w:tabs>
        <w:ind w:left="5760" w:hanging="360"/>
      </w:pPr>
      <w:rPr>
        <w:rFonts w:ascii="Arial" w:hAnsi="Arial" w:hint="default"/>
      </w:rPr>
    </w:lvl>
    <w:lvl w:ilvl="8" w:tplc="7F12629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6"/>
  </w:num>
  <w:num w:numId="4">
    <w:abstractNumId w:val="4"/>
  </w:num>
  <w:num w:numId="5">
    <w:abstractNumId w:val="1"/>
  </w:num>
  <w:num w:numId="6">
    <w:abstractNumId w:val="7"/>
  </w:num>
  <w:num w:numId="7">
    <w:abstractNumId w:val="2"/>
  </w:num>
  <w:num w:numId="8">
    <w:abstractNumId w:val="11"/>
  </w:num>
  <w:num w:numId="9">
    <w:abstractNumId w:val="3"/>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021FC"/>
    <w:rsid w:val="00000DFD"/>
    <w:rsid w:val="0000455B"/>
    <w:rsid w:val="00012C4C"/>
    <w:rsid w:val="00014A3C"/>
    <w:rsid w:val="00036DAD"/>
    <w:rsid w:val="001B2A9D"/>
    <w:rsid w:val="001D5DD1"/>
    <w:rsid w:val="001F2552"/>
    <w:rsid w:val="001F32D5"/>
    <w:rsid w:val="002E14DC"/>
    <w:rsid w:val="002F4C8B"/>
    <w:rsid w:val="003200B1"/>
    <w:rsid w:val="003424B3"/>
    <w:rsid w:val="003A6B6E"/>
    <w:rsid w:val="0040137D"/>
    <w:rsid w:val="00452EC8"/>
    <w:rsid w:val="00461E2A"/>
    <w:rsid w:val="00491918"/>
    <w:rsid w:val="004D500F"/>
    <w:rsid w:val="00516D47"/>
    <w:rsid w:val="00586809"/>
    <w:rsid w:val="00594712"/>
    <w:rsid w:val="00686989"/>
    <w:rsid w:val="006C33E3"/>
    <w:rsid w:val="0073353C"/>
    <w:rsid w:val="007733A0"/>
    <w:rsid w:val="007D3B1C"/>
    <w:rsid w:val="00885DB0"/>
    <w:rsid w:val="008A41F2"/>
    <w:rsid w:val="008F2970"/>
    <w:rsid w:val="009807E2"/>
    <w:rsid w:val="00983FDA"/>
    <w:rsid w:val="009F0C45"/>
    <w:rsid w:val="009F6F3A"/>
    <w:rsid w:val="00A60D59"/>
    <w:rsid w:val="00A8264C"/>
    <w:rsid w:val="00AA5C29"/>
    <w:rsid w:val="00AE2A91"/>
    <w:rsid w:val="00B021FC"/>
    <w:rsid w:val="00B02FAB"/>
    <w:rsid w:val="00B02FDD"/>
    <w:rsid w:val="00B8781C"/>
    <w:rsid w:val="00BB69B9"/>
    <w:rsid w:val="00C51EF8"/>
    <w:rsid w:val="00CF2D31"/>
    <w:rsid w:val="00D57046"/>
    <w:rsid w:val="00D858CD"/>
    <w:rsid w:val="00EA07A9"/>
    <w:rsid w:val="00EF53F9"/>
    <w:rsid w:val="00F2608E"/>
    <w:rsid w:val="00F72A3C"/>
    <w:rsid w:val="00FC39FD"/>
    <w:rsid w:val="00FE3713"/>
    <w:rsid w:val="00FE67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F534A-14E9-4BC4-97E9-7F8000A6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DAD"/>
    <w:pPr>
      <w:ind w:left="720"/>
      <w:contextualSpacing/>
    </w:pPr>
  </w:style>
  <w:style w:type="paragraph" w:customStyle="1" w:styleId="Default">
    <w:name w:val="Default"/>
    <w:rsid w:val="00036DA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2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2326</Words>
  <Characters>13261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LAST BİLİŞİM</cp:lastModifiedBy>
  <cp:revision>25</cp:revision>
  <dcterms:created xsi:type="dcterms:W3CDTF">2016-04-26T12:53:00Z</dcterms:created>
  <dcterms:modified xsi:type="dcterms:W3CDTF">2022-09-20T10:38:00Z</dcterms:modified>
</cp:coreProperties>
</file>